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25D9" w:rsidRDefault="004C25D9" w:rsidP="004C25D9">
      <w:pPr>
        <w:tabs>
          <w:tab w:val="left" w:pos="3690"/>
        </w:tabs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25D9">
        <w:rPr>
          <w:rFonts w:ascii="Times New Roman" w:hAnsi="Times New Roman" w:cs="Times New Roman"/>
          <w:b/>
          <w:sz w:val="28"/>
          <w:szCs w:val="28"/>
        </w:rPr>
        <w:t xml:space="preserve">Перечень вопросов </w:t>
      </w:r>
      <w:r w:rsidRPr="004C25D9">
        <w:rPr>
          <w:rFonts w:ascii="Times New Roman" w:hAnsi="Times New Roman" w:cs="Times New Roman"/>
          <w:b/>
          <w:sz w:val="28"/>
          <w:szCs w:val="28"/>
        </w:rPr>
        <w:br/>
        <w:t xml:space="preserve">для проведения публичных консультаций по проекту нормативного правового акта </w:t>
      </w:r>
    </w:p>
    <w:p w:rsidR="004C25D9" w:rsidRDefault="004C25D9" w:rsidP="00734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34431" w:rsidRPr="00734431" w:rsidRDefault="008809BA" w:rsidP="007344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734431">
        <w:rPr>
          <w:rFonts w:ascii="Times New Roman" w:hAnsi="Times New Roman" w:cs="Times New Roman"/>
          <w:sz w:val="28"/>
          <w:szCs w:val="28"/>
        </w:rPr>
        <w:t>ид</w:t>
      </w:r>
      <w:r>
        <w:rPr>
          <w:rFonts w:ascii="Times New Roman" w:hAnsi="Times New Roman" w:cs="Times New Roman"/>
          <w:sz w:val="28"/>
          <w:szCs w:val="28"/>
        </w:rPr>
        <w:t xml:space="preserve"> и</w:t>
      </w:r>
      <w:r w:rsidR="0073443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наименование </w:t>
      </w:r>
      <w:r w:rsidR="00E43244">
        <w:rPr>
          <w:rFonts w:ascii="Times New Roman" w:hAnsi="Times New Roman" w:cs="Times New Roman"/>
          <w:sz w:val="28"/>
          <w:szCs w:val="28"/>
        </w:rPr>
        <w:t xml:space="preserve">проекта </w:t>
      </w:r>
      <w:r w:rsidR="00734431" w:rsidRPr="00734431">
        <w:rPr>
          <w:rFonts w:ascii="Times New Roman" w:hAnsi="Times New Roman" w:cs="Times New Roman"/>
          <w:sz w:val="28"/>
          <w:szCs w:val="28"/>
        </w:rPr>
        <w:t xml:space="preserve">нормативного правового акта </w:t>
      </w:r>
      <w:r w:rsidR="00E43244">
        <w:rPr>
          <w:rFonts w:ascii="Times New Roman" w:hAnsi="Times New Roman" w:cs="Times New Roman"/>
          <w:sz w:val="28"/>
          <w:szCs w:val="28"/>
        </w:rPr>
        <w:br/>
      </w:r>
      <w:r w:rsidR="00734431" w:rsidRPr="00734431">
        <w:rPr>
          <w:rFonts w:ascii="Times New Roman" w:hAnsi="Times New Roman" w:cs="Times New Roman"/>
          <w:sz w:val="28"/>
          <w:szCs w:val="28"/>
        </w:rPr>
        <w:t>Чеченской Республики, затрагивающего вопросы осу</w:t>
      </w:r>
      <w:r w:rsidR="00E43244">
        <w:rPr>
          <w:rFonts w:ascii="Times New Roman" w:hAnsi="Times New Roman" w:cs="Times New Roman"/>
          <w:sz w:val="28"/>
          <w:szCs w:val="28"/>
        </w:rPr>
        <w:t xml:space="preserve">ществления предпринимательской </w:t>
      </w:r>
      <w:r w:rsidR="00734431">
        <w:rPr>
          <w:rFonts w:ascii="Times New Roman" w:hAnsi="Times New Roman" w:cs="Times New Roman"/>
          <w:sz w:val="28"/>
          <w:szCs w:val="28"/>
        </w:rPr>
        <w:t xml:space="preserve">и иной экономической </w:t>
      </w:r>
      <w:r w:rsidR="00734431" w:rsidRPr="00734431">
        <w:rPr>
          <w:rFonts w:ascii="Times New Roman" w:hAnsi="Times New Roman" w:cs="Times New Roman"/>
          <w:sz w:val="28"/>
          <w:szCs w:val="28"/>
        </w:rPr>
        <w:t>деятельности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877D20" w:rsidRDefault="008809BA" w:rsidP="007A5AA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809BA">
        <w:rPr>
          <w:rFonts w:ascii="Times New Roman" w:hAnsi="Times New Roman" w:cs="Times New Roman"/>
          <w:sz w:val="28"/>
          <w:szCs w:val="28"/>
          <w:u w:val="single"/>
        </w:rPr>
        <w:t xml:space="preserve">проект </w:t>
      </w:r>
      <w:r w:rsidR="00877D20" w:rsidRPr="00877D20">
        <w:rPr>
          <w:rFonts w:ascii="Times New Roman" w:hAnsi="Times New Roman" w:cs="Times New Roman"/>
          <w:sz w:val="28"/>
          <w:szCs w:val="28"/>
          <w:u w:val="single"/>
        </w:rPr>
        <w:t xml:space="preserve">постановления Правительства Чеченской Республики </w:t>
      </w:r>
      <w:r w:rsidR="00877D20">
        <w:rPr>
          <w:rFonts w:ascii="Times New Roman" w:hAnsi="Times New Roman" w:cs="Times New Roman"/>
          <w:sz w:val="28"/>
          <w:szCs w:val="28"/>
          <w:u w:val="single"/>
        </w:rPr>
        <w:br/>
      </w:r>
      <w:r w:rsidR="00226BA1" w:rsidRPr="00226BA1">
        <w:rPr>
          <w:rFonts w:ascii="Times New Roman" w:hAnsi="Times New Roman" w:cs="Times New Roman"/>
          <w:sz w:val="28"/>
          <w:szCs w:val="28"/>
          <w:u w:val="single"/>
        </w:rPr>
        <w:t>«Об осуществлении единовременных компенсационных выплат работникам сферы физической культуры и спорта, прибывшим (переехавшим) на работу в населенные пункты Чеченской Республики с числом жителей до 50 тысяч человек»</w:t>
      </w:r>
      <w:r w:rsidR="00226BA1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877D20" w:rsidRPr="00877D20" w:rsidRDefault="00877D20" w:rsidP="00877D2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4C25D9" w:rsidRPr="004C25D9" w:rsidRDefault="004C25D9" w:rsidP="007344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C25D9">
        <w:rPr>
          <w:rFonts w:ascii="Times New Roman" w:hAnsi="Times New Roman" w:cs="Times New Roman"/>
          <w:sz w:val="28"/>
          <w:szCs w:val="28"/>
        </w:rPr>
        <w:t>Пожалуйста, заполните и направьте данный бланк на адрес электронной</w:t>
      </w:r>
      <w:r w:rsidR="00846B6C">
        <w:rPr>
          <w:rFonts w:ascii="Times New Roman" w:hAnsi="Times New Roman" w:cs="Times New Roman"/>
          <w:sz w:val="28"/>
          <w:szCs w:val="28"/>
        </w:rPr>
        <w:t xml:space="preserve"> почты </w:t>
      </w:r>
      <w:hyperlink r:id="rId5" w:history="1">
        <w:r w:rsidR="008809BA" w:rsidRPr="00112FD3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pravdep</w:t>
        </w:r>
        <w:r w:rsidR="008809BA" w:rsidRPr="00112FD3">
          <w:rPr>
            <w:rStyle w:val="a7"/>
            <w:rFonts w:ascii="Times New Roman" w:hAnsi="Times New Roman" w:cs="Times New Roman"/>
            <w:sz w:val="28"/>
            <w:szCs w:val="28"/>
          </w:rPr>
          <w:t>@</w:t>
        </w:r>
        <w:r w:rsidR="008809BA" w:rsidRPr="00112FD3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="008809BA" w:rsidRPr="00112FD3">
          <w:rPr>
            <w:rStyle w:val="a7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8809BA" w:rsidRPr="00112FD3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="008809BA">
        <w:rPr>
          <w:rFonts w:ascii="Times New Roman" w:hAnsi="Times New Roman" w:cs="Times New Roman"/>
          <w:sz w:val="28"/>
          <w:szCs w:val="28"/>
        </w:rPr>
        <w:t xml:space="preserve"> </w:t>
      </w:r>
      <w:r w:rsidRPr="004C25D9">
        <w:rPr>
          <w:rFonts w:ascii="Times New Roman" w:hAnsi="Times New Roman" w:cs="Times New Roman"/>
          <w:sz w:val="28"/>
          <w:szCs w:val="28"/>
        </w:rPr>
        <w:t>не позднее</w:t>
      </w:r>
      <w:r w:rsidR="005842B2">
        <w:rPr>
          <w:rFonts w:ascii="Times New Roman" w:hAnsi="Times New Roman" w:cs="Times New Roman"/>
          <w:sz w:val="28"/>
          <w:szCs w:val="28"/>
        </w:rPr>
        <w:t xml:space="preserve"> </w:t>
      </w:r>
      <w:r w:rsidR="00226BA1">
        <w:rPr>
          <w:rFonts w:ascii="Times New Roman" w:hAnsi="Times New Roman" w:cs="Times New Roman"/>
          <w:sz w:val="28"/>
          <w:szCs w:val="28"/>
        </w:rPr>
        <w:t>27 ноября</w:t>
      </w:r>
      <w:r w:rsidR="008809BA">
        <w:rPr>
          <w:rFonts w:ascii="Times New Roman" w:hAnsi="Times New Roman" w:cs="Times New Roman"/>
          <w:sz w:val="28"/>
          <w:szCs w:val="28"/>
        </w:rPr>
        <w:t xml:space="preserve"> 2025 года.</w:t>
      </w:r>
    </w:p>
    <w:p w:rsidR="004C5F3D" w:rsidRDefault="004C25D9" w:rsidP="00734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25D9">
        <w:rPr>
          <w:rFonts w:ascii="Times New Roman" w:hAnsi="Times New Roman" w:cs="Times New Roman"/>
          <w:sz w:val="28"/>
          <w:szCs w:val="28"/>
        </w:rPr>
        <w:t>Разработчик проекта акта не будет иметь возможности проанализировать позиции,</w:t>
      </w:r>
      <w:r w:rsidR="00985D2D">
        <w:rPr>
          <w:rFonts w:ascii="Times New Roman" w:hAnsi="Times New Roman" w:cs="Times New Roman"/>
          <w:sz w:val="28"/>
          <w:szCs w:val="28"/>
        </w:rPr>
        <w:t xml:space="preserve"> </w:t>
      </w:r>
      <w:r w:rsidRPr="004C25D9">
        <w:rPr>
          <w:rFonts w:ascii="Times New Roman" w:hAnsi="Times New Roman" w:cs="Times New Roman"/>
          <w:sz w:val="28"/>
          <w:szCs w:val="28"/>
        </w:rPr>
        <w:t>направленные ему после указанной даты.</w:t>
      </w:r>
    </w:p>
    <w:p w:rsidR="00734431" w:rsidRDefault="00734431" w:rsidP="00734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809BA" w:rsidRPr="00E43244" w:rsidRDefault="008809BA" w:rsidP="008809BA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43244">
        <w:rPr>
          <w:rFonts w:ascii="Times New Roman" w:eastAsia="Times New Roman" w:hAnsi="Times New Roman"/>
          <w:sz w:val="28"/>
          <w:szCs w:val="28"/>
          <w:lang w:eastAsia="ru-RU"/>
        </w:rPr>
        <w:t>Контактная информация исполнителя (разработчика):</w:t>
      </w:r>
    </w:p>
    <w:p w:rsidR="001C3D5B" w:rsidRDefault="001C3D5B" w:rsidP="001C3D5B">
      <w:pPr>
        <w:tabs>
          <w:tab w:val="left" w:pos="1065"/>
        </w:tabs>
        <w:spacing w:after="0"/>
        <w:ind w:left="567"/>
        <w:rPr>
          <w:rFonts w:ascii="Times New Roman" w:eastAsia="Times New Roman" w:hAnsi="Times New Roman"/>
          <w:sz w:val="28"/>
          <w:szCs w:val="28"/>
          <w:lang w:eastAsia="ru-RU"/>
        </w:rPr>
      </w:pPr>
      <w:r w:rsidRPr="001C3D5B">
        <w:rPr>
          <w:rFonts w:ascii="Times New Roman" w:eastAsia="Times New Roman" w:hAnsi="Times New Roman"/>
          <w:sz w:val="28"/>
          <w:szCs w:val="28"/>
          <w:lang w:eastAsia="ru-RU"/>
        </w:rPr>
        <w:t>Ф.И.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О.: </w:t>
      </w:r>
      <w:proofErr w:type="spellStart"/>
      <w:r w:rsidR="00226BA1" w:rsidRPr="00226BA1">
        <w:rPr>
          <w:rFonts w:ascii="Times New Roman" w:eastAsia="Times New Roman" w:hAnsi="Times New Roman"/>
          <w:sz w:val="28"/>
          <w:szCs w:val="28"/>
          <w:lang w:eastAsia="ru-RU"/>
        </w:rPr>
        <w:t>Гулаева</w:t>
      </w:r>
      <w:proofErr w:type="spellEnd"/>
      <w:r w:rsidR="00226BA1" w:rsidRPr="00226BA1">
        <w:rPr>
          <w:rFonts w:ascii="Times New Roman" w:eastAsia="Times New Roman" w:hAnsi="Times New Roman"/>
          <w:sz w:val="28"/>
          <w:szCs w:val="28"/>
          <w:lang w:eastAsia="ru-RU"/>
        </w:rPr>
        <w:t xml:space="preserve"> Лейла </w:t>
      </w:r>
      <w:proofErr w:type="spellStart"/>
      <w:r w:rsidR="00226BA1" w:rsidRPr="00226BA1">
        <w:rPr>
          <w:rFonts w:ascii="Times New Roman" w:eastAsia="Times New Roman" w:hAnsi="Times New Roman"/>
          <w:sz w:val="28"/>
          <w:szCs w:val="28"/>
          <w:lang w:eastAsia="ru-RU"/>
        </w:rPr>
        <w:t>Джамлайловна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</w:p>
    <w:p w:rsidR="001C3D5B" w:rsidRDefault="001C3D5B" w:rsidP="001C3D5B">
      <w:pPr>
        <w:tabs>
          <w:tab w:val="left" w:pos="1065"/>
        </w:tabs>
        <w:spacing w:after="0"/>
        <w:ind w:left="567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Тел.: </w:t>
      </w:r>
      <w:r w:rsidR="00226BA1" w:rsidRPr="00226BA1">
        <w:rPr>
          <w:rFonts w:ascii="Times New Roman" w:eastAsia="Times New Roman" w:hAnsi="Times New Roman"/>
          <w:sz w:val="28"/>
          <w:szCs w:val="28"/>
          <w:lang w:eastAsia="ru-RU"/>
        </w:rPr>
        <w:t>8 (928) 000-54-22</w:t>
      </w:r>
    </w:p>
    <w:p w:rsidR="00734431" w:rsidRDefault="001C3D5B" w:rsidP="001C3D5B">
      <w:pPr>
        <w:tabs>
          <w:tab w:val="left" w:pos="1065"/>
        </w:tabs>
        <w:spacing w:after="0"/>
        <w:ind w:left="567"/>
        <w:rPr>
          <w:rFonts w:ascii="Times New Roman" w:hAnsi="Times New Roman" w:cs="Times New Roman"/>
          <w:sz w:val="28"/>
          <w:szCs w:val="28"/>
        </w:rPr>
      </w:pPr>
      <w:r w:rsidRPr="001C3D5B">
        <w:rPr>
          <w:rFonts w:ascii="Times New Roman" w:eastAsia="Times New Roman" w:hAnsi="Times New Roman"/>
          <w:sz w:val="28"/>
          <w:szCs w:val="28"/>
          <w:lang w:eastAsia="ru-RU"/>
        </w:rPr>
        <w:t xml:space="preserve">Адрес электронной почты: </w:t>
      </w:r>
      <w:r w:rsidR="00226BA1" w:rsidRPr="00226BA1">
        <w:rPr>
          <w:rFonts w:ascii="Times New Roman" w:eastAsia="Times New Roman" w:hAnsi="Times New Roman"/>
          <w:sz w:val="28"/>
          <w:szCs w:val="28"/>
          <w:lang w:eastAsia="ru-RU"/>
        </w:rPr>
        <w:t>inform@minsport-chr.ru.</w:t>
      </w:r>
      <w:r w:rsidR="00734431" w:rsidRPr="001C3D5B">
        <w:rPr>
          <w:rFonts w:ascii="Times New Roman" w:hAnsi="Times New Roman" w:cs="Times New Roman"/>
          <w:sz w:val="28"/>
          <w:szCs w:val="28"/>
        </w:rPr>
        <w:tab/>
      </w:r>
    </w:p>
    <w:p w:rsidR="001C3D5B" w:rsidRPr="001C3D5B" w:rsidRDefault="001C3D5B" w:rsidP="001C3D5B">
      <w:pPr>
        <w:tabs>
          <w:tab w:val="left" w:pos="1065"/>
        </w:tabs>
        <w:spacing w:after="0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0" w:name="_GoBack"/>
      <w:bookmarkEnd w:id="0"/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06"/>
      </w:tblGrid>
      <w:tr w:rsidR="00734431" w:rsidRPr="00734431" w:rsidTr="00734431">
        <w:trPr>
          <w:trHeight w:val="397"/>
        </w:trPr>
        <w:tc>
          <w:tcPr>
            <w:tcW w:w="9606" w:type="dxa"/>
            <w:shd w:val="clear" w:color="auto" w:fill="auto"/>
            <w:vAlign w:val="bottom"/>
          </w:tcPr>
          <w:p w:rsidR="00734431" w:rsidRPr="00734431" w:rsidRDefault="00734431" w:rsidP="007344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1C3D5B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 xml:space="preserve">       </w:t>
            </w:r>
            <w:r w:rsidRPr="00734431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Вопросы:</w:t>
            </w:r>
          </w:p>
        </w:tc>
      </w:tr>
      <w:tr w:rsidR="00734431" w:rsidRPr="00CF338C" w:rsidTr="00734431">
        <w:trPr>
          <w:trHeight w:val="397"/>
        </w:trPr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102C99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426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 решение какой проблемы, на Ваш взгляд, направлено предлагаемое регулирование? Актуальна ли данная проблема? </w:t>
            </w:r>
          </w:p>
        </w:tc>
      </w:tr>
      <w:tr w:rsidR="00734431" w:rsidRPr="00CF338C" w:rsidTr="00734431">
        <w:trPr>
          <w:trHeight w:val="377"/>
        </w:trPr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102C99">
            <w:pPr>
              <w:spacing w:after="0" w:line="240" w:lineRule="auto"/>
              <w:ind w:left="4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34431" w:rsidRPr="00CF338C" w:rsidRDefault="00734431" w:rsidP="00102C99">
            <w:pPr>
              <w:spacing w:after="0" w:line="240" w:lineRule="auto"/>
              <w:ind w:left="4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34431" w:rsidRPr="00CF338C" w:rsidTr="00734431"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102C99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426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Достигнет ли, на Ваш взгляд, предлагаемое нормативное правовое регулирование тех целей, на которые оно направлено?</w:t>
            </w:r>
          </w:p>
        </w:tc>
      </w:tr>
      <w:tr w:rsidR="00734431" w:rsidRPr="00CF338C" w:rsidTr="00734431">
        <w:trPr>
          <w:trHeight w:val="329"/>
        </w:trPr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102C99">
            <w:p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34431" w:rsidRPr="00CF338C" w:rsidRDefault="00734431" w:rsidP="00102C99">
            <w:p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34431" w:rsidRPr="00CF338C" w:rsidTr="00734431">
        <w:trPr>
          <w:trHeight w:val="397"/>
        </w:trPr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CF338C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426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Является ли выбранный вариант решения проблемы оптимальным</w:t>
            </w:r>
            <w:r w:rsidR="00CF338C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? </w:t>
            </w: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Существуют ли иные варианты достижения заявленных целей регулирования? Если да, выделите те из них, которые, по Вашему мнению, были бы менее </w:t>
            </w:r>
            <w:proofErr w:type="spellStart"/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затратны</w:t>
            </w:r>
            <w:proofErr w:type="spellEnd"/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и/или более эффективны?</w:t>
            </w:r>
          </w:p>
        </w:tc>
      </w:tr>
      <w:tr w:rsidR="00734431" w:rsidRPr="00CF338C" w:rsidTr="00734431">
        <w:trPr>
          <w:trHeight w:val="293"/>
        </w:trPr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102C99">
            <w:pPr>
              <w:spacing w:after="0" w:line="240" w:lineRule="auto"/>
              <w:ind w:left="4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34431" w:rsidRPr="00CF338C" w:rsidTr="00734431">
        <w:trPr>
          <w:trHeight w:val="397"/>
        </w:trPr>
        <w:tc>
          <w:tcPr>
            <w:tcW w:w="9606" w:type="dxa"/>
            <w:shd w:val="clear" w:color="auto" w:fill="auto"/>
            <w:vAlign w:val="bottom"/>
          </w:tcPr>
          <w:p w:rsidR="00734431" w:rsidRPr="00CF338C" w:rsidRDefault="00C25A15" w:rsidP="00102C99">
            <w:pPr>
              <w:pStyle w:val="a4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426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Какие, на Ваш взгляд, могут возникнуть проблемы и трудности </w:t>
            </w:r>
            <w:r w:rsidR="00102C99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r w:rsidR="00102C99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контролем соблюдения требований и обязанностей, содержащихся </w:t>
            </w:r>
            <w:r w:rsidR="00102C99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проекте акта?</w:t>
            </w:r>
          </w:p>
        </w:tc>
      </w:tr>
      <w:tr w:rsidR="00734431" w:rsidRPr="00CF338C" w:rsidTr="00734431">
        <w:trPr>
          <w:trHeight w:val="431"/>
        </w:trPr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102C99">
            <w:pPr>
              <w:spacing w:after="0" w:line="240" w:lineRule="auto"/>
              <w:ind w:left="4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34431" w:rsidRPr="00CF338C" w:rsidTr="00734431"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102C99">
            <w:pPr>
              <w:pStyle w:val="a4"/>
              <w:widowControl w:val="0"/>
              <w:numPr>
                <w:ilvl w:val="0"/>
                <w:numId w:val="1"/>
              </w:numPr>
              <w:tabs>
                <w:tab w:val="clear" w:pos="1080"/>
                <w:tab w:val="num" w:pos="709"/>
              </w:tabs>
              <w:autoSpaceDE w:val="0"/>
              <w:autoSpaceDN w:val="0"/>
              <w:adjustRightInd w:val="0"/>
              <w:spacing w:after="0" w:line="240" w:lineRule="auto"/>
              <w:ind w:left="426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Существуют ли в предлагаемом проекте правового регулирования положения, которые необоснованно затрудняют ведение предпринимательской и </w:t>
            </w:r>
            <w:r w:rsidR="00C25A15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иной экономической </w:t>
            </w: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деятельности? Приведите </w:t>
            </w: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обоснования по каждому указанному положению, дополнительно определив:</w:t>
            </w:r>
          </w:p>
          <w:p w:rsidR="00734431" w:rsidRPr="00CF338C" w:rsidRDefault="00CF338C" w:rsidP="00102C99">
            <w:pPr>
              <w:tabs>
                <w:tab w:val="num" w:pos="709"/>
              </w:tabs>
              <w:spacing w:after="0" w:line="240" w:lineRule="auto"/>
              <w:ind w:left="4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</w:t>
            </w:r>
            <w:r w:rsidR="00734431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имеется ли смысловое противоречие с целями регулирования или существующей проблемой либо положение не способствует достижению целей регулирования;</w:t>
            </w:r>
          </w:p>
          <w:p w:rsidR="00734431" w:rsidRPr="00CF338C" w:rsidRDefault="00CF338C" w:rsidP="00102C99">
            <w:pPr>
              <w:tabs>
                <w:tab w:val="num" w:pos="709"/>
              </w:tabs>
              <w:spacing w:after="0" w:line="240" w:lineRule="auto"/>
              <w:ind w:left="4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</w:t>
            </w:r>
            <w:r w:rsidR="00734431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имеются ли технические ошибки;</w:t>
            </w:r>
          </w:p>
          <w:p w:rsidR="00734431" w:rsidRPr="00CF338C" w:rsidRDefault="00CF338C" w:rsidP="00102C99">
            <w:pPr>
              <w:tabs>
                <w:tab w:val="num" w:pos="709"/>
              </w:tabs>
              <w:spacing w:after="0" w:line="240" w:lineRule="auto"/>
              <w:ind w:left="4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</w:t>
            </w:r>
            <w:r w:rsidR="00734431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приводит ли исполнение положений регулирования к избыточным действиям или, наоборот, ограничивает действия субъектов предпринимательской и </w:t>
            </w: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иной экономической  </w:t>
            </w:r>
            <w:r w:rsidR="00734431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деятельности;</w:t>
            </w:r>
          </w:p>
          <w:p w:rsidR="00734431" w:rsidRPr="00CF338C" w:rsidRDefault="00CF338C" w:rsidP="00102C99">
            <w:pPr>
              <w:tabs>
                <w:tab w:val="num" w:pos="709"/>
              </w:tabs>
              <w:spacing w:after="0" w:line="240" w:lineRule="auto"/>
              <w:ind w:left="4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</w:t>
            </w:r>
            <w:r w:rsidR="00734431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создает ли исполнение положений регулирования существенные риски ведения предпринимательской и </w:t>
            </w: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иной экономической  </w:t>
            </w:r>
            <w:r w:rsidR="00734431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деятельности, способствует ли возникновению необоснованных прав органов государственной власти и должностных лиц, допускает ли возможность избирательного применения норм;</w:t>
            </w:r>
          </w:p>
          <w:p w:rsidR="00734431" w:rsidRPr="00CF338C" w:rsidRDefault="00CF338C" w:rsidP="00102C99">
            <w:pPr>
              <w:tabs>
                <w:tab w:val="num" w:pos="709"/>
              </w:tabs>
              <w:spacing w:after="0" w:line="240" w:lineRule="auto"/>
              <w:ind w:left="4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</w:t>
            </w:r>
            <w:r w:rsidR="00734431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соответствует ли обычаям деловой практики, сложившейся в отрасли, либо существующим международным практикам, используемым в данный момент.</w:t>
            </w:r>
          </w:p>
        </w:tc>
      </w:tr>
      <w:tr w:rsidR="00734431" w:rsidRPr="00CF338C" w:rsidTr="00734431">
        <w:trPr>
          <w:trHeight w:val="477"/>
        </w:trPr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102C99">
            <w:p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34431" w:rsidRPr="00CF338C" w:rsidTr="00734431"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CF338C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426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 каким последствиям может привести принятие нового регулирования в части невозможности исполнения юридическими лицами и индивидуальными предпринимателями дополнительных обязанностей, возникновения избыточных административных и иных ограничений и обязанностей для субъектов предпринимательской и иной </w:t>
            </w:r>
            <w:r w:rsidR="00CF338C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экономической </w:t>
            </w: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деятельности?</w:t>
            </w:r>
            <w:r w:rsidRPr="00CF338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Приведите конкретные примеры.</w:t>
            </w:r>
          </w:p>
        </w:tc>
      </w:tr>
      <w:tr w:rsidR="00734431" w:rsidRPr="00CF338C" w:rsidTr="00734431">
        <w:trPr>
          <w:trHeight w:val="433"/>
        </w:trPr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102C99">
            <w:p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34431" w:rsidRPr="00CF338C" w:rsidRDefault="00734431" w:rsidP="00102C99">
            <w:p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34431" w:rsidRPr="00CF338C" w:rsidTr="00734431">
        <w:trPr>
          <w:trHeight w:val="397"/>
        </w:trPr>
        <w:tc>
          <w:tcPr>
            <w:tcW w:w="9606" w:type="dxa"/>
            <w:shd w:val="clear" w:color="auto" w:fill="auto"/>
            <w:vAlign w:val="bottom"/>
          </w:tcPr>
          <w:p w:rsidR="00734431" w:rsidRPr="00CF338C" w:rsidRDefault="00C25A15" w:rsidP="00102C99">
            <w:pPr>
              <w:pStyle w:val="a4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426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Какие риски и негативные последствия, не указанные Вами выше, могут возникнуть в случае принятия нормативного акта </w:t>
            </w:r>
            <w:r w:rsidR="00102C99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предложенной редакции?</w:t>
            </w:r>
          </w:p>
        </w:tc>
      </w:tr>
      <w:tr w:rsidR="00734431" w:rsidRPr="00CF338C" w:rsidTr="00734431">
        <w:trPr>
          <w:trHeight w:val="467"/>
        </w:trPr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102C99">
            <w:pPr>
              <w:spacing w:after="0" w:line="240" w:lineRule="auto"/>
              <w:ind w:left="4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34431" w:rsidRPr="00CF338C" w:rsidTr="00734431">
        <w:trPr>
          <w:trHeight w:val="397"/>
        </w:trPr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102C99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426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C25A15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Требуется ли, на Ваш взгляд, переходный период для вступления в силу предлагаемого регулирования? Если да, какова должна быть его продолжительность? По возможности обоснуйте.</w:t>
            </w:r>
          </w:p>
        </w:tc>
      </w:tr>
      <w:tr w:rsidR="00734431" w:rsidRPr="00CF338C" w:rsidTr="00734431">
        <w:trPr>
          <w:trHeight w:val="435"/>
        </w:trPr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102C99">
            <w:p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34431" w:rsidRPr="00CF338C" w:rsidTr="00734431">
        <w:trPr>
          <w:trHeight w:val="397"/>
        </w:trPr>
        <w:tc>
          <w:tcPr>
            <w:tcW w:w="9606" w:type="dxa"/>
            <w:shd w:val="clear" w:color="auto" w:fill="auto"/>
            <w:vAlign w:val="bottom"/>
          </w:tcPr>
          <w:p w:rsidR="00102C99" w:rsidRPr="00CF338C" w:rsidRDefault="00102C99" w:rsidP="00102C99">
            <w:pPr>
              <w:widowControl w:val="0"/>
              <w:numPr>
                <w:ilvl w:val="0"/>
                <w:numId w:val="1"/>
              </w:numPr>
              <w:tabs>
                <w:tab w:val="clear" w:pos="1080"/>
                <w:tab w:val="num" w:pos="851"/>
              </w:tabs>
              <w:autoSpaceDE w:val="0"/>
              <w:autoSpaceDN w:val="0"/>
              <w:adjustRightInd w:val="0"/>
              <w:spacing w:after="0" w:line="240" w:lineRule="auto"/>
              <w:ind w:left="426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случае если проектом акта предполагается внесение изменений в</w:t>
            </w:r>
          </w:p>
          <w:p w:rsidR="00734431" w:rsidRPr="00CF338C" w:rsidRDefault="00102C99" w:rsidP="00102C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действующий нормативный правовой акт, есть ли в нем (его применении) проблемы, не затрагиваемые и не решаемые проек</w:t>
            </w:r>
            <w:r w:rsidR="0054100D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том акта? Если есть, укажите их.</w:t>
            </w:r>
          </w:p>
        </w:tc>
      </w:tr>
      <w:tr w:rsidR="00734431" w:rsidRPr="00CF338C" w:rsidTr="00734431">
        <w:trPr>
          <w:trHeight w:val="426"/>
        </w:trPr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102C99">
            <w:p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34431" w:rsidRPr="00CF338C" w:rsidTr="00734431">
        <w:trPr>
          <w:trHeight w:val="397"/>
        </w:trPr>
        <w:tc>
          <w:tcPr>
            <w:tcW w:w="9606" w:type="dxa"/>
            <w:shd w:val="clear" w:color="auto" w:fill="auto"/>
          </w:tcPr>
          <w:p w:rsidR="00734431" w:rsidRPr="00CF338C" w:rsidRDefault="00734431" w:rsidP="00102C99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426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Специальные вопросы, касающиеся конкретных положений и норм рассматриваемого проекта</w:t>
            </w:r>
            <w:r w:rsid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акта</w:t>
            </w: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отношение к которым необходимо прояснить</w:t>
            </w:r>
            <w:r w:rsidR="0054100D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734431" w:rsidRPr="00CF338C" w:rsidTr="00734431">
        <w:trPr>
          <w:trHeight w:val="425"/>
        </w:trPr>
        <w:tc>
          <w:tcPr>
            <w:tcW w:w="9606" w:type="dxa"/>
            <w:shd w:val="clear" w:color="auto" w:fill="auto"/>
          </w:tcPr>
          <w:p w:rsidR="00734431" w:rsidRPr="00CF338C" w:rsidRDefault="00734431" w:rsidP="00102C99">
            <w:p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34431" w:rsidRPr="00CF338C" w:rsidRDefault="00734431" w:rsidP="00102C99">
            <w:p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34431" w:rsidRPr="00CF338C" w:rsidTr="00734431">
        <w:trPr>
          <w:trHeight w:val="397"/>
        </w:trPr>
        <w:tc>
          <w:tcPr>
            <w:tcW w:w="9606" w:type="dxa"/>
            <w:shd w:val="clear" w:color="auto" w:fill="auto"/>
          </w:tcPr>
          <w:p w:rsidR="00734431" w:rsidRPr="00CF338C" w:rsidRDefault="00CF338C" w:rsidP="00102C99">
            <w:pPr>
              <w:spacing w:after="0" w:line="240" w:lineRule="auto"/>
              <w:ind w:left="4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  <w:r w:rsidR="00734431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Иные предложения и замечания, которые, по Вашему мнению, целесообразно учесть в рамках оценки регулирующего воздействия</w:t>
            </w:r>
            <w:r w:rsidR="0054100D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</w:tbl>
    <w:p w:rsidR="00985D2D" w:rsidRPr="00CF338C" w:rsidRDefault="00985D2D" w:rsidP="00734431">
      <w:pPr>
        <w:tabs>
          <w:tab w:val="left" w:pos="1065"/>
        </w:tabs>
        <w:rPr>
          <w:rFonts w:ascii="Times New Roman" w:hAnsi="Times New Roman" w:cs="Times New Roman"/>
          <w:sz w:val="28"/>
          <w:szCs w:val="28"/>
        </w:rPr>
      </w:pPr>
    </w:p>
    <w:sectPr w:rsidR="00985D2D" w:rsidRPr="00CF33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D629B9"/>
    <w:multiLevelType w:val="hybridMultilevel"/>
    <w:tmpl w:val="BB7E4BEA"/>
    <w:lvl w:ilvl="0" w:tplc="173A951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31E7DFB"/>
    <w:multiLevelType w:val="hybridMultilevel"/>
    <w:tmpl w:val="BB7E4BEA"/>
    <w:lvl w:ilvl="0" w:tplc="173A951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CE553F1"/>
    <w:multiLevelType w:val="hybridMultilevel"/>
    <w:tmpl w:val="BB7E4BEA"/>
    <w:lvl w:ilvl="0" w:tplc="173A951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0EC9"/>
    <w:rsid w:val="00102C99"/>
    <w:rsid w:val="001C3D5B"/>
    <w:rsid w:val="001E6C6E"/>
    <w:rsid w:val="00226BA1"/>
    <w:rsid w:val="0048632A"/>
    <w:rsid w:val="004C25D9"/>
    <w:rsid w:val="004C5F3D"/>
    <w:rsid w:val="0054100D"/>
    <w:rsid w:val="005842B2"/>
    <w:rsid w:val="006376B0"/>
    <w:rsid w:val="006B5046"/>
    <w:rsid w:val="00734431"/>
    <w:rsid w:val="007A5AAF"/>
    <w:rsid w:val="00846B6C"/>
    <w:rsid w:val="00877D20"/>
    <w:rsid w:val="008809BA"/>
    <w:rsid w:val="00950EC9"/>
    <w:rsid w:val="00985D2D"/>
    <w:rsid w:val="00AF1BC7"/>
    <w:rsid w:val="00BA1ED1"/>
    <w:rsid w:val="00C25A15"/>
    <w:rsid w:val="00CF338C"/>
    <w:rsid w:val="00E43244"/>
    <w:rsid w:val="00F44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77EAED9-5874-4446-9CAD-D3189A6015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C25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02C9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F1B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F1BC7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8809B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ravdep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</TotalTime>
  <Pages>3</Pages>
  <Words>573</Words>
  <Characters>3272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3838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110134-1268</dc:creator>
  <cp:keywords/>
  <dc:description/>
  <cp:lastModifiedBy>110134-1518</cp:lastModifiedBy>
  <cp:revision>23</cp:revision>
  <cp:lastPrinted>2024-09-23T08:17:00Z</cp:lastPrinted>
  <dcterms:created xsi:type="dcterms:W3CDTF">2024-07-03T13:09:00Z</dcterms:created>
  <dcterms:modified xsi:type="dcterms:W3CDTF">2026-01-26T09:44:00Z</dcterms:modified>
</cp:coreProperties>
</file>