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D88D63" w14:textId="77777777" w:rsidR="00D67A30" w:rsidRPr="006C19CA" w:rsidRDefault="0096330E" w:rsidP="00DB14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 xml:space="preserve"> </w:t>
      </w:r>
      <w:r w:rsidR="00D67A30" w:rsidRPr="006C19CA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>С</w:t>
      </w:r>
      <w:r w:rsidR="00D67A30" w:rsidRPr="006C19CA">
        <w:rPr>
          <w:rFonts w:ascii="Times New Roman" w:eastAsia="Times New Roman" w:hAnsi="Times New Roman"/>
          <w:b/>
          <w:bCs/>
          <w:kern w:val="32"/>
          <w:sz w:val="28"/>
          <w:szCs w:val="28"/>
          <w:lang w:val="x-none" w:eastAsia="x-none"/>
        </w:rPr>
        <w:t>водный отчет</w:t>
      </w:r>
    </w:p>
    <w:p w14:paraId="31B51191" w14:textId="77777777" w:rsidR="00D67A30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оценки регулирующего воздействия </w:t>
      </w:r>
      <w:r w:rsidR="007B1EA2" w:rsidRPr="007B1EA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проекта </w:t>
      </w:r>
      <w:r w:rsidR="009E79D7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7B1EA2" w:rsidRPr="007B1EA2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нормативного правового акта</w:t>
      </w:r>
    </w:p>
    <w:p w14:paraId="0A6FB23C" w14:textId="77777777" w:rsidR="009A0A91" w:rsidRDefault="009A0A91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A155101" w14:textId="77777777" w:rsidR="00D67A30" w:rsidRPr="00D97183" w:rsidRDefault="00D67A30" w:rsidP="00DB14DA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97183">
        <w:rPr>
          <w:rFonts w:ascii="Times New Roman" w:eastAsia="Times New Roman" w:hAnsi="Times New Roman"/>
          <w:b/>
          <w:sz w:val="28"/>
          <w:szCs w:val="28"/>
        </w:rPr>
        <w:t>Общая информация</w:t>
      </w:r>
    </w:p>
    <w:p w14:paraId="1ED18FD2" w14:textId="77777777" w:rsidR="00D97183" w:rsidRPr="00D97183" w:rsidRDefault="00D97183" w:rsidP="00DB14DA">
      <w:pPr>
        <w:pStyle w:val="a3"/>
        <w:spacing w:after="0" w:line="240" w:lineRule="auto"/>
        <w:ind w:left="0"/>
        <w:rPr>
          <w:rFonts w:ascii="Times New Roman" w:eastAsia="Times New Roman" w:hAnsi="Times New Roman"/>
          <w:b/>
          <w:sz w:val="28"/>
          <w:szCs w:val="28"/>
        </w:rPr>
      </w:pPr>
    </w:p>
    <w:p w14:paraId="688739E3" w14:textId="77777777" w:rsidR="00C47E59" w:rsidRDefault="00D67A30" w:rsidP="00EB7833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1.1. </w:t>
      </w:r>
      <w:r w:rsidR="00B6581B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Исполнительный орган 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Чеченской Республики </w:t>
      </w:r>
      <w:r w:rsidR="00C52BD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br/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(далее – разработчик </w:t>
      </w:r>
      <w:r w:rsidR="00C52BD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проекта 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>нормативного правового акта)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:</w:t>
      </w:r>
      <w:r w:rsidR="0094288B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</w:t>
      </w:r>
    </w:p>
    <w:p w14:paraId="3E349767" w14:textId="77777777" w:rsidR="0017588B" w:rsidRDefault="0017588B" w:rsidP="00C47E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Управление ветеринарии Правительства Чеченской Республики</w:t>
      </w:r>
    </w:p>
    <w:p w14:paraId="26C4A810" w14:textId="75381FEE" w:rsidR="00D67A30" w:rsidRDefault="0017588B" w:rsidP="00C47E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(далее – Управление</w:t>
      </w:r>
      <w:r w:rsidR="00E37B63" w:rsidRPr="00E37B6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).</w:t>
      </w:r>
    </w:p>
    <w:p w14:paraId="6170252F" w14:textId="77777777" w:rsidR="00EB7833" w:rsidRPr="006C19CA" w:rsidRDefault="00EB7833" w:rsidP="00C47E5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</w:p>
    <w:p w14:paraId="264F5ED5" w14:textId="77777777" w:rsidR="00D67A30" w:rsidRPr="006C19CA" w:rsidRDefault="00D67A30" w:rsidP="00DB14DA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>1.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2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. 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Вид и наименование проекта нормативного правового акта:</w:t>
      </w:r>
    </w:p>
    <w:p w14:paraId="6ADDFC96" w14:textId="1470F225" w:rsidR="00EB7833" w:rsidRDefault="00E37B63" w:rsidP="00DB14DA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E37B63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проект постановления Правительства Чеченской Республики          </w:t>
      </w:r>
      <w:r w:rsidR="0017588B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          «</w:t>
      </w:r>
      <w:bookmarkStart w:id="0" w:name="_GoBack"/>
      <w:r w:rsidR="0017588B">
        <w:rPr>
          <w:rFonts w:ascii="Times New Roman" w:eastAsia="Times New Roman" w:hAnsi="Times New Roman"/>
          <w:b/>
          <w:sz w:val="28"/>
          <w:szCs w:val="28"/>
          <w:u w:val="single"/>
        </w:rPr>
        <w:t>Об утверждении Положения о региональном государственном контроле (надзоре) в области обращения с животными</w:t>
      </w:r>
      <w:bookmarkEnd w:id="0"/>
      <w:r w:rsidRPr="00E37B63">
        <w:rPr>
          <w:rFonts w:ascii="Times New Roman" w:eastAsia="Times New Roman" w:hAnsi="Times New Roman"/>
          <w:b/>
          <w:sz w:val="28"/>
          <w:szCs w:val="28"/>
          <w:u w:val="single"/>
        </w:rPr>
        <w:t>» (далее – проект постановления).</w:t>
      </w:r>
    </w:p>
    <w:p w14:paraId="7C393FAB" w14:textId="77777777" w:rsidR="00E37B63" w:rsidRDefault="00E37B63" w:rsidP="00DB14DA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6130014C" w14:textId="7D7479C2" w:rsidR="00D67A30" w:rsidRDefault="00D67A30" w:rsidP="00C30DB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6C19CA">
        <w:rPr>
          <w:rFonts w:ascii="Times New Roman" w:eastAsia="Times New Roman" w:hAnsi="Times New Roman"/>
          <w:sz w:val="28"/>
          <w:szCs w:val="28"/>
        </w:rPr>
        <w:t>1.3.</w:t>
      </w:r>
      <w:r w:rsidRPr="00350E59">
        <w:rPr>
          <w:rFonts w:ascii="Times New Roman" w:eastAsia="Times New Roman" w:hAnsi="Times New Roman"/>
          <w:sz w:val="28"/>
          <w:szCs w:val="28"/>
        </w:rPr>
        <w:t xml:space="preserve"> Степень регулирующего воздействия</w:t>
      </w:r>
      <w:r w:rsidR="0094288B">
        <w:rPr>
          <w:rFonts w:ascii="Times New Roman" w:eastAsia="Times New Roman" w:hAnsi="Times New Roman"/>
          <w:sz w:val="28"/>
          <w:szCs w:val="28"/>
        </w:rPr>
        <w:t xml:space="preserve"> проекта нормативного правового акта:</w:t>
      </w:r>
      <w:r w:rsidR="00040168" w:rsidRPr="00040168">
        <w:rPr>
          <w:rFonts w:ascii="Times New Roman" w:eastAsia="Times New Roman" w:hAnsi="Times New Roman"/>
          <w:sz w:val="28"/>
          <w:szCs w:val="28"/>
        </w:rPr>
        <w:t xml:space="preserve"> </w:t>
      </w:r>
      <w:r w:rsidR="00E37B63">
        <w:rPr>
          <w:rFonts w:ascii="Times New Roman" w:eastAsia="Times New Roman" w:hAnsi="Times New Roman"/>
          <w:b/>
          <w:sz w:val="28"/>
          <w:szCs w:val="28"/>
          <w:u w:val="single"/>
        </w:rPr>
        <w:t>средняя</w:t>
      </w:r>
      <w:r w:rsidR="00040168">
        <w:rPr>
          <w:rFonts w:ascii="Times New Roman" w:eastAsia="Times New Roman" w:hAnsi="Times New Roman"/>
          <w:b/>
          <w:sz w:val="28"/>
          <w:szCs w:val="28"/>
          <w:u w:val="single"/>
        </w:rPr>
        <w:t>.</w:t>
      </w:r>
    </w:p>
    <w:p w14:paraId="09AEB5BA" w14:textId="77777777" w:rsidR="00C30DB6" w:rsidRPr="006C19CA" w:rsidRDefault="00C30DB6" w:rsidP="00C30DB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16CBE5A3" w14:textId="77777777" w:rsidR="00E37B63" w:rsidRDefault="00D67A30" w:rsidP="00DB14DA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8"/>
          <w:lang w:eastAsia="en-US"/>
        </w:rPr>
      </w:pPr>
      <w:r w:rsidRPr="006C19CA">
        <w:rPr>
          <w:rFonts w:ascii="Times New Roman" w:eastAsia="Times New Roman" w:hAnsi="Times New Roman"/>
          <w:sz w:val="28"/>
          <w:szCs w:val="28"/>
        </w:rPr>
        <w:t xml:space="preserve">1.4. </w:t>
      </w:r>
      <w:r w:rsidRPr="00350E59">
        <w:rPr>
          <w:rFonts w:ascii="Times New Roman" w:eastAsia="Times New Roman" w:hAnsi="Times New Roman"/>
          <w:bCs/>
          <w:sz w:val="28"/>
          <w:szCs w:val="28"/>
          <w:lang w:eastAsia="en-US"/>
        </w:rPr>
        <w:t>Обоснование отнесения проекта</w:t>
      </w:r>
      <w:r w:rsidRPr="00350E59">
        <w:rPr>
          <w:rFonts w:ascii="Times New Roman" w:eastAsia="Times New Roman" w:hAnsi="Times New Roman"/>
          <w:sz w:val="28"/>
          <w:szCs w:val="28"/>
          <w:lang w:eastAsia="en-US"/>
        </w:rPr>
        <w:t xml:space="preserve"> нормативного правового</w:t>
      </w:r>
      <w:r w:rsidRPr="00350E59">
        <w:rPr>
          <w:rFonts w:ascii="Times New Roman" w:eastAsia="Times New Roman" w:hAnsi="Times New Roman"/>
          <w:bCs/>
          <w:sz w:val="28"/>
          <w:szCs w:val="28"/>
          <w:lang w:eastAsia="en-US"/>
        </w:rPr>
        <w:t xml:space="preserve"> акта к определенной степени регулирующего воздействия:</w:t>
      </w:r>
      <w:r w:rsidR="00003911">
        <w:rPr>
          <w:rFonts w:ascii="Times New Roman" w:eastAsia="Times New Roman" w:hAnsi="Times New Roman"/>
          <w:bCs/>
          <w:sz w:val="28"/>
          <w:szCs w:val="28"/>
          <w:lang w:eastAsia="en-US"/>
        </w:rPr>
        <w:t xml:space="preserve"> </w:t>
      </w:r>
    </w:p>
    <w:p w14:paraId="0E7E5061" w14:textId="79922C99" w:rsidR="00D67A30" w:rsidRPr="00D005E6" w:rsidRDefault="00E37B63" w:rsidP="00DB14DA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color w:val="000000" w:themeColor="text1"/>
          <w:kern w:val="32"/>
          <w:sz w:val="20"/>
          <w:szCs w:val="20"/>
        </w:rPr>
      </w:pPr>
      <w:r w:rsidRPr="00E37B63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</w:rPr>
        <w:t xml:space="preserve">данный проект постановления отнесен к средней степени регулирующего воздействия в соответствии с подпунктом 2 пункта 5 Порядка проведения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деятельности, утвержденного постановлением Правительства Чеченской Республики  от 1 июля 2015 года № 145, так как проект нормативного правового акта содержит положения, изменяющие ранее предусмотренные законодательством обязанности, запреты и ограничения для субъектов предпринимательской, иной экономической деятельности или </w:t>
      </w:r>
      <w:r w:rsidR="0017588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</w:rPr>
        <w:t>способствующие их установлению.</w:t>
      </w:r>
    </w:p>
    <w:p w14:paraId="1EDE485F" w14:textId="77777777" w:rsidR="00D67A30" w:rsidRPr="006C19CA" w:rsidRDefault="00D67A30" w:rsidP="00DB14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8B21A7" w14:textId="08887373" w:rsidR="00D67A30" w:rsidRPr="006C19CA" w:rsidRDefault="00D67A30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1.5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. Срок, в течение которого принимались предложения в связи </w:t>
      </w:r>
      <w:r w:rsidR="00C859A4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с размещением уведомления о разработке предлагаемого правового регулирования:</w:t>
      </w:r>
    </w:p>
    <w:p w14:paraId="2BFE876A" w14:textId="2CD3BD47" w:rsidR="00EB7833" w:rsidRDefault="003C56E1" w:rsidP="00D005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67A30" w:rsidRPr="0004016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начало:</w:t>
      </w:r>
      <w:r w:rsidRPr="0004016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="00EB407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16 марта 2026</w:t>
      </w:r>
      <w:r w:rsidR="00E37B6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04016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года</w:t>
      </w:r>
      <w:r w:rsidR="00040168" w:rsidRPr="0004016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,</w:t>
      </w:r>
      <w:r w:rsidR="0004016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94288B" w:rsidRPr="006B255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окончание</w:t>
      </w:r>
      <w:r w:rsidR="00040168" w:rsidRPr="0004016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:</w:t>
      </w:r>
      <w:r w:rsidR="0094288B" w:rsidRPr="006B255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EB407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25 марта</w:t>
      </w:r>
      <w:r w:rsidR="0094288B" w:rsidRPr="006B255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</w:t>
      </w:r>
      <w:r w:rsidR="0017588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6</w:t>
      </w:r>
      <w:r w:rsidR="0094288B" w:rsidRPr="006B255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года.</w:t>
      </w:r>
    </w:p>
    <w:p w14:paraId="0B378945" w14:textId="77777777" w:rsidR="00D005E6" w:rsidRDefault="00D005E6" w:rsidP="00D005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9DC5B2" w14:textId="35F8F12E" w:rsidR="00D67A30" w:rsidRPr="006C19CA" w:rsidRDefault="00EB7833" w:rsidP="008D151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67A30">
        <w:rPr>
          <w:rFonts w:ascii="Times New Roman" w:eastAsia="Times New Roman" w:hAnsi="Times New Roman"/>
          <w:sz w:val="28"/>
          <w:szCs w:val="28"/>
          <w:lang w:eastAsia="ru-RU"/>
        </w:rPr>
        <w:t>1.6</w:t>
      </w:r>
      <w:r w:rsidR="00D67A30"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. Количество замечаний и предложений, полученных в связи </w:t>
      </w:r>
      <w:r w:rsidR="00C859A4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67A30" w:rsidRPr="006C19CA">
        <w:rPr>
          <w:rFonts w:ascii="Times New Roman" w:eastAsia="Times New Roman" w:hAnsi="Times New Roman"/>
          <w:sz w:val="28"/>
          <w:szCs w:val="28"/>
          <w:lang w:eastAsia="ru-RU"/>
        </w:rPr>
        <w:t>с размещением уведомления о разработке предлагаемог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правового регулирования: </w:t>
      </w:r>
      <w:r w:rsidR="00DC393C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D67A30" w:rsidRPr="006C19CA">
        <w:rPr>
          <w:rFonts w:ascii="Times New Roman" w:eastAsia="Times New Roman" w:hAnsi="Times New Roman"/>
          <w:sz w:val="28"/>
          <w:szCs w:val="28"/>
          <w:lang w:eastAsia="ru-RU"/>
        </w:rPr>
        <w:t>,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 них учтено: полностью: </w:t>
      </w:r>
      <w:r w:rsidR="00DC393C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D9718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97183"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частично: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30DB6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BD5075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D67A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5B635D9" w14:textId="77777777" w:rsidR="00D67A30" w:rsidRPr="006C19CA" w:rsidRDefault="00D67A30" w:rsidP="008D15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3CAD29" w14:textId="3D353564" w:rsidR="0094288B" w:rsidRPr="00AD367F" w:rsidRDefault="00D67A30" w:rsidP="008D1515">
      <w:pPr>
        <w:pStyle w:val="a3"/>
        <w:numPr>
          <w:ilvl w:val="1"/>
          <w:numId w:val="1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D367F">
        <w:rPr>
          <w:rFonts w:ascii="Times New Roman" w:eastAsia="Times New Roman" w:hAnsi="Times New Roman"/>
          <w:sz w:val="28"/>
          <w:szCs w:val="28"/>
        </w:rPr>
        <w:t xml:space="preserve">Полный электронный адрес размещения </w:t>
      </w:r>
      <w:r w:rsidR="0099345E" w:rsidRPr="00AD367F">
        <w:rPr>
          <w:rFonts w:ascii="Times New Roman" w:eastAsia="Times New Roman" w:hAnsi="Times New Roman"/>
          <w:sz w:val="28"/>
          <w:szCs w:val="28"/>
        </w:rPr>
        <w:t>проекта акта</w:t>
      </w:r>
      <w:r w:rsidRPr="00AD367F">
        <w:rPr>
          <w:rFonts w:ascii="Times New Roman" w:eastAsia="Times New Roman" w:hAnsi="Times New Roman"/>
          <w:sz w:val="28"/>
          <w:szCs w:val="28"/>
        </w:rPr>
        <w:t>,</w:t>
      </w:r>
      <w:r w:rsidR="0099345E" w:rsidRPr="00AD367F">
        <w:rPr>
          <w:rFonts w:ascii="Times New Roman" w:eastAsia="Times New Roman" w:hAnsi="Times New Roman"/>
          <w:sz w:val="28"/>
          <w:szCs w:val="28"/>
        </w:rPr>
        <w:t xml:space="preserve"> сводного отчета, перечня вопросов и сводки предложений</w:t>
      </w:r>
      <w:r w:rsidRPr="00AD367F">
        <w:rPr>
          <w:rFonts w:ascii="Times New Roman" w:eastAsia="Times New Roman" w:hAnsi="Times New Roman"/>
          <w:sz w:val="28"/>
          <w:szCs w:val="28"/>
        </w:rPr>
        <w:t xml:space="preserve">: </w:t>
      </w:r>
      <w:r w:rsidR="00DC393C" w:rsidRPr="00AD367F">
        <w:rPr>
          <w:rFonts w:ascii="Times New Roman" w:eastAsia="Times New Roman" w:hAnsi="Times New Roman"/>
          <w:b/>
          <w:iCs/>
          <w:sz w:val="28"/>
          <w:szCs w:val="28"/>
          <w:u w:val="single"/>
        </w:rPr>
        <w:lastRenderedPageBreak/>
        <w:t>«</w:t>
      </w:r>
      <w:hyperlink r:id="rId8" w:history="1">
        <w:r w:rsidR="008D1515" w:rsidRPr="00C02DB4">
          <w:rPr>
            <w:rStyle w:val="ab"/>
            <w:rFonts w:ascii="Times New Roman" w:eastAsia="Times New Roman" w:hAnsi="Times New Roman"/>
            <w:b/>
            <w:iCs/>
            <w:sz w:val="28"/>
            <w:szCs w:val="28"/>
          </w:rPr>
          <w:t>https://uvpchr.ru/dokumenty/otsenka-reguliruyushchego-vozdejstviya-orv/publichnye-konsultatsii/</w:t>
        </w:r>
      </w:hyperlink>
      <w:r w:rsidR="00DC393C" w:rsidRPr="00AD367F">
        <w:rPr>
          <w:rFonts w:ascii="Times New Roman" w:eastAsia="Times New Roman" w:hAnsi="Times New Roman"/>
          <w:b/>
          <w:iCs/>
          <w:sz w:val="28"/>
          <w:szCs w:val="28"/>
          <w:u w:val="single"/>
        </w:rPr>
        <w:t>»</w:t>
      </w:r>
      <w:r w:rsidR="00DD0C1C">
        <w:rPr>
          <w:rFonts w:ascii="Times New Roman" w:eastAsia="Times New Roman" w:hAnsi="Times New Roman"/>
          <w:b/>
          <w:iCs/>
          <w:sz w:val="28"/>
          <w:szCs w:val="28"/>
          <w:u w:val="single"/>
        </w:rPr>
        <w:t xml:space="preserve"> </w:t>
      </w:r>
      <w:r w:rsidR="00DD0C1C" w:rsidRPr="00DD0C1C">
        <w:rPr>
          <w:rFonts w:ascii="Times New Roman" w:eastAsia="Times New Roman" w:hAnsi="Times New Roman"/>
          <w:b/>
          <w:iCs/>
          <w:sz w:val="28"/>
          <w:szCs w:val="28"/>
          <w:u w:val="single"/>
        </w:rPr>
        <w:t>раздел «Оценка регулирующего воздействия», подраздел «Публичные консультации»</w:t>
      </w:r>
      <w:r w:rsidR="00DC393C" w:rsidRPr="00AD367F">
        <w:rPr>
          <w:rFonts w:ascii="Times New Roman" w:eastAsia="Times New Roman" w:hAnsi="Times New Roman"/>
          <w:b/>
          <w:iCs/>
          <w:sz w:val="28"/>
          <w:szCs w:val="28"/>
          <w:u w:val="single"/>
        </w:rPr>
        <w:t>.</w:t>
      </w:r>
    </w:p>
    <w:p w14:paraId="24CBC3E1" w14:textId="77777777" w:rsidR="00892978" w:rsidRPr="0094288B" w:rsidRDefault="009A0A91" w:rsidP="00DB14DA">
      <w:pPr>
        <w:pStyle w:val="a3"/>
        <w:tabs>
          <w:tab w:val="left" w:pos="720"/>
        </w:tabs>
        <w:spacing w:after="0" w:line="24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94288B">
        <w:rPr>
          <w:rFonts w:ascii="Times New Roman" w:eastAsia="Times New Roman" w:hAnsi="Times New Roman"/>
          <w:sz w:val="28"/>
          <w:szCs w:val="28"/>
        </w:rPr>
        <w:tab/>
      </w:r>
    </w:p>
    <w:p w14:paraId="38265B3E" w14:textId="77777777" w:rsidR="0094288B" w:rsidRPr="0094288B" w:rsidRDefault="00892978" w:rsidP="00DB14DA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67A30">
        <w:rPr>
          <w:rFonts w:ascii="Times New Roman" w:eastAsia="Times New Roman" w:hAnsi="Times New Roman"/>
          <w:sz w:val="28"/>
          <w:szCs w:val="28"/>
          <w:lang w:eastAsia="ru-RU"/>
        </w:rPr>
        <w:t>1.8</w:t>
      </w:r>
      <w:r w:rsidR="00D67A30"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94288B" w:rsidRPr="0094288B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14:paraId="32871E75" w14:textId="4229E262" w:rsidR="0094288B" w:rsidRPr="0094288B" w:rsidRDefault="0094288B" w:rsidP="00DB14DA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4288B">
        <w:rPr>
          <w:rFonts w:ascii="Times New Roman" w:eastAsia="Times New Roman" w:hAnsi="Times New Roman"/>
          <w:sz w:val="28"/>
          <w:szCs w:val="28"/>
          <w:lang w:eastAsia="ru-RU"/>
        </w:rPr>
        <w:t xml:space="preserve">Ф.И.О.: </w:t>
      </w:r>
      <w:r w:rsidR="00EB4078" w:rsidRPr="00EB4078">
        <w:rPr>
          <w:rFonts w:ascii="Times New Roman" w:eastAsia="Times New Roman" w:hAnsi="Times New Roman"/>
          <w:sz w:val="28"/>
          <w:szCs w:val="28"/>
          <w:lang w:eastAsia="ru-RU"/>
        </w:rPr>
        <w:t>Оздиев Арби Ломалиевич</w:t>
      </w:r>
    </w:p>
    <w:p w14:paraId="04A84C8B" w14:textId="081359A3" w:rsidR="0094288B" w:rsidRPr="0094288B" w:rsidRDefault="0094288B" w:rsidP="00DB14DA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4288B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Должность: </w:t>
      </w:r>
      <w:r w:rsidR="00EB4078" w:rsidRPr="00EB4078">
        <w:rPr>
          <w:rFonts w:ascii="Times New Roman" w:eastAsia="Times New Roman" w:hAnsi="Times New Roman"/>
          <w:sz w:val="28"/>
          <w:szCs w:val="28"/>
          <w:lang w:eastAsia="ru-RU"/>
        </w:rPr>
        <w:t>главный специалист-эксперт отдела финансов и бухучета, кадрового и правового обеспечения</w:t>
      </w:r>
    </w:p>
    <w:p w14:paraId="478D2266" w14:textId="612B426C" w:rsidR="0094288B" w:rsidRPr="0094288B" w:rsidRDefault="0094288B" w:rsidP="00DB14DA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4288B">
        <w:rPr>
          <w:rFonts w:ascii="Times New Roman" w:eastAsia="Times New Roman" w:hAnsi="Times New Roman"/>
          <w:sz w:val="28"/>
          <w:szCs w:val="28"/>
          <w:lang w:eastAsia="ru-RU"/>
        </w:rPr>
        <w:t xml:space="preserve">Тел.: </w:t>
      </w:r>
      <w:r w:rsidR="00EB4078" w:rsidRPr="00EB4078">
        <w:rPr>
          <w:rFonts w:ascii="Times New Roman" w:eastAsia="Times New Roman" w:hAnsi="Times New Roman"/>
          <w:sz w:val="28"/>
          <w:szCs w:val="28"/>
          <w:lang w:eastAsia="ru-RU"/>
        </w:rPr>
        <w:t>8 8712 29-65-15</w:t>
      </w:r>
    </w:p>
    <w:p w14:paraId="0C6D7BD9" w14:textId="780FC63F" w:rsidR="00D67A30" w:rsidRDefault="0094288B" w:rsidP="00DB14DA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4288B">
        <w:rPr>
          <w:rFonts w:ascii="Times New Roman" w:eastAsia="Times New Roman" w:hAnsi="Times New Roman"/>
          <w:sz w:val="28"/>
          <w:szCs w:val="28"/>
          <w:lang w:eastAsia="ru-RU"/>
        </w:rPr>
        <w:t xml:space="preserve">Адрес электронной почты: </w:t>
      </w:r>
      <w:hyperlink r:id="rId9" w:history="1">
        <w:r w:rsidR="00EB4078" w:rsidRPr="00EB4078">
          <w:rPr>
            <w:rStyle w:val="ab"/>
            <w:rFonts w:ascii="Times New Roman" w:eastAsia="Times New Roman" w:hAnsi="Times New Roman"/>
            <w:sz w:val="28"/>
            <w:szCs w:val="28"/>
            <w:lang w:eastAsia="ru-RU"/>
          </w:rPr>
          <w:t>chechvet@uvpchr.ru</w:t>
        </w:r>
      </w:hyperlink>
    </w:p>
    <w:p w14:paraId="5F34F0AC" w14:textId="77777777" w:rsidR="0094288B" w:rsidRDefault="0094288B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D01E335" w14:textId="25EF30F7" w:rsidR="00D67A30" w:rsidRPr="006C19CA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 Описание проблемы, на решение которой направлен предлагаемый способ регулирования, оценка негативных эффектов, возникающих </w:t>
      </w:r>
      <w:r w:rsidR="00C859A4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в связи с наличием рассматриваемой проблемы</w:t>
      </w:r>
    </w:p>
    <w:p w14:paraId="1C76313D" w14:textId="77777777" w:rsidR="00D97183" w:rsidRDefault="00D97183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4BA17C" w14:textId="77777777" w:rsidR="006B2550" w:rsidRDefault="00D67A30" w:rsidP="006B25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1651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A20DC" w:rsidRPr="003A20DC">
        <w:rPr>
          <w:rFonts w:ascii="Times New Roman" w:eastAsia="Times New Roman" w:hAnsi="Times New Roman"/>
          <w:sz w:val="28"/>
          <w:szCs w:val="28"/>
          <w:lang w:eastAsia="ru-RU"/>
        </w:rPr>
        <w:t>Формулировка</w:t>
      </w:r>
      <w:r w:rsidR="003A20D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проблемы, на решение которой направлен предлагаемый способ регулирования:</w:t>
      </w:r>
      <w:r w:rsidR="009428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A094BDD" w14:textId="241896B1" w:rsidR="00E45698" w:rsidRDefault="00E45698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77D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наличие устаревших элементов в нормативной правовой базе Чеченской Республики в области регионального государственного контроля (надзор</w:t>
      </w:r>
      <w:r w:rsidR="0017588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а) в области обращения с животными</w:t>
      </w:r>
      <w:r w:rsidRPr="003177D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. </w:t>
      </w:r>
    </w:p>
    <w:p w14:paraId="7BD4C871" w14:textId="77777777" w:rsidR="003A20DC" w:rsidRPr="0099345E" w:rsidRDefault="003A20DC" w:rsidP="00DB14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color w:val="000000" w:themeColor="text1"/>
          <w:kern w:val="32"/>
          <w:sz w:val="20"/>
          <w:szCs w:val="20"/>
          <w:lang w:eastAsia="ru-RU"/>
        </w:rPr>
      </w:pPr>
    </w:p>
    <w:p w14:paraId="2D1AA245" w14:textId="77777777" w:rsidR="006B2550" w:rsidRDefault="00CF0833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CC165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2.2.</w:t>
      </w:r>
      <w:r w:rsidRPr="00355F3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Краткое описание содержания предлагаемого правового регулирования</w:t>
      </w:r>
      <w:r w:rsidR="008435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8435C8" w:rsidRPr="00D40963">
        <w:rPr>
          <w:rFonts w:ascii="Times New Roman" w:eastAsia="Times New Roman" w:hAnsi="Times New Roman"/>
          <w:sz w:val="28"/>
          <w:szCs w:val="28"/>
          <w:lang w:eastAsia="ru-RU"/>
        </w:rPr>
        <w:t>(ключевые показатели, характеризующие наличие проблемы (при наличии))</w:t>
      </w:r>
      <w:r w:rsidRPr="00355F3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  <w:r w:rsidR="0099345E" w:rsidRPr="00355F3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0DD1579" w14:textId="1CEB6A80" w:rsidR="00E45698" w:rsidRPr="00564707" w:rsidRDefault="00E45698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</w:rPr>
        <w:t>проект нормат</w:t>
      </w:r>
      <w:r w:rsidR="0017588B">
        <w:rPr>
          <w:rFonts w:ascii="Times New Roman" w:hAnsi="Times New Roman"/>
          <w:b/>
          <w:sz w:val="28"/>
          <w:szCs w:val="28"/>
          <w:u w:val="single"/>
        </w:rPr>
        <w:t>ивного правового акта актуализируется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механизм </w:t>
      </w:r>
      <w:r w:rsidRPr="00222B29">
        <w:rPr>
          <w:rFonts w:ascii="Times New Roman" w:hAnsi="Times New Roman"/>
          <w:b/>
          <w:sz w:val="28"/>
          <w:szCs w:val="28"/>
          <w:u w:val="single"/>
        </w:rPr>
        <w:t>организации и осуществления регионального государственного к</w:t>
      </w:r>
      <w:r w:rsidR="0017588B">
        <w:rPr>
          <w:rFonts w:ascii="Times New Roman" w:hAnsi="Times New Roman"/>
          <w:b/>
          <w:sz w:val="28"/>
          <w:szCs w:val="28"/>
          <w:u w:val="single"/>
        </w:rPr>
        <w:t>онтроля (надзора) в области обращения с животными</w:t>
      </w:r>
      <w:r>
        <w:rPr>
          <w:rFonts w:ascii="Times New Roman" w:hAnsi="Times New Roman"/>
          <w:b/>
          <w:sz w:val="28"/>
          <w:szCs w:val="28"/>
          <w:u w:val="single"/>
        </w:rPr>
        <w:t>. Про</w:t>
      </w:r>
      <w:r w:rsidR="0017588B">
        <w:rPr>
          <w:rFonts w:ascii="Times New Roman" w:hAnsi="Times New Roman"/>
          <w:b/>
          <w:sz w:val="28"/>
          <w:szCs w:val="28"/>
          <w:u w:val="single"/>
        </w:rPr>
        <w:t xml:space="preserve">ектом постановления </w:t>
      </w:r>
      <w:r w:rsidR="00FB01A1">
        <w:rPr>
          <w:rFonts w:ascii="Times New Roman" w:hAnsi="Times New Roman"/>
          <w:b/>
          <w:sz w:val="28"/>
          <w:szCs w:val="28"/>
          <w:u w:val="single"/>
        </w:rPr>
        <w:t>закрепляется внесение информации о контрольных (надзорных) действиях в информационную систему единый реестр контрольных (надзорных) мероприятий, актуализирован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порядок досудебного обжалования решений контрольного органа</w:t>
      </w:r>
      <w:r w:rsidR="00FB01A1">
        <w:rPr>
          <w:rFonts w:ascii="Times New Roman" w:hAnsi="Times New Roman"/>
          <w:b/>
          <w:sz w:val="28"/>
          <w:szCs w:val="28"/>
          <w:u w:val="single"/>
        </w:rPr>
        <w:t xml:space="preserve"> и его должностных лиц, актуализированы сроки проведения контрольных (надзорных) мероприятий в отношении социально ориентированных некоммерческих организаций, а так же предоставление </w:t>
      </w:r>
      <w:r w:rsidR="00E50305">
        <w:rPr>
          <w:rFonts w:ascii="Times New Roman" w:hAnsi="Times New Roman"/>
          <w:b/>
          <w:sz w:val="28"/>
          <w:szCs w:val="28"/>
          <w:u w:val="single"/>
        </w:rPr>
        <w:t>документов в рамках контрольных (надзорных) мероприятий через единый портал государственных услуг или мобильное приложение «Инспектор»</w:t>
      </w:r>
      <w:r>
        <w:rPr>
          <w:rFonts w:ascii="Times New Roman" w:hAnsi="Times New Roman"/>
          <w:b/>
          <w:sz w:val="28"/>
          <w:szCs w:val="28"/>
          <w:u w:val="single"/>
        </w:rPr>
        <w:t>.</w:t>
      </w:r>
    </w:p>
    <w:p w14:paraId="5253D994" w14:textId="77777777" w:rsidR="00CF0833" w:rsidRPr="0099345E" w:rsidRDefault="00CF0833" w:rsidP="00DB14D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75CED99B" w14:textId="77777777" w:rsidR="006B2550" w:rsidRDefault="00CF0833" w:rsidP="00321F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1651">
        <w:rPr>
          <w:rFonts w:ascii="Times New Roman" w:eastAsia="Times New Roman" w:hAnsi="Times New Roman"/>
          <w:sz w:val="28"/>
          <w:szCs w:val="28"/>
          <w:lang w:eastAsia="ru-RU"/>
        </w:rPr>
        <w:t>2.3</w:t>
      </w:r>
      <w:r w:rsidR="00D67A30" w:rsidRPr="00CC165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67A30" w:rsidRPr="0099345E">
        <w:rPr>
          <w:rFonts w:ascii="Times New Roman" w:eastAsia="Times New Roman" w:hAnsi="Times New Roman"/>
          <w:sz w:val="28"/>
          <w:szCs w:val="28"/>
          <w:lang w:eastAsia="ru-RU"/>
        </w:rPr>
        <w:t xml:space="preserve"> Характеристика негативных эффектов, возникающих в связи </w:t>
      </w:r>
      <w:r w:rsidR="003A20DC" w:rsidRPr="0099345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67A30" w:rsidRPr="0099345E">
        <w:rPr>
          <w:rFonts w:ascii="Times New Roman" w:eastAsia="Times New Roman" w:hAnsi="Times New Roman"/>
          <w:sz w:val="28"/>
          <w:szCs w:val="28"/>
          <w:lang w:eastAsia="ru-RU"/>
        </w:rPr>
        <w:t>с наличием проблемы, группы участников отношений, испытывающих негативные эффекты, и их количественные оценки:</w:t>
      </w:r>
      <w:r w:rsidR="0099345E" w:rsidRPr="009934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7D0333F" w14:textId="0B90E22D" w:rsidR="00E45698" w:rsidRPr="0096402D" w:rsidRDefault="00A67198" w:rsidP="00E4569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д</w:t>
      </w:r>
      <w:r w:rsidR="00E50305">
        <w:rPr>
          <w:rFonts w:ascii="Times New Roman" w:hAnsi="Times New Roman"/>
          <w:b/>
          <w:sz w:val="28"/>
          <w:szCs w:val="28"/>
          <w:u w:val="single"/>
        </w:rPr>
        <w:t>ополнительная нагрузка на контролируемые лица</w:t>
      </w:r>
      <w:r>
        <w:rPr>
          <w:rFonts w:ascii="Times New Roman" w:hAnsi="Times New Roman"/>
          <w:b/>
          <w:sz w:val="28"/>
          <w:szCs w:val="28"/>
          <w:u w:val="single"/>
        </w:rPr>
        <w:t>, осуществляющих свою деятельность в дальних районах республики,</w:t>
      </w:r>
      <w:r w:rsidR="00E5030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при предоставлении документов</w:t>
      </w:r>
      <w:r w:rsidR="00E5030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контролируемому лицу</w:t>
      </w:r>
      <w:r w:rsidR="00E45698" w:rsidRPr="0096402D">
        <w:rPr>
          <w:rFonts w:ascii="Times New Roman" w:hAnsi="Times New Roman"/>
          <w:b/>
          <w:sz w:val="28"/>
          <w:szCs w:val="28"/>
          <w:u w:val="single"/>
        </w:rPr>
        <w:t>;</w:t>
      </w:r>
    </w:p>
    <w:p w14:paraId="194AD181" w14:textId="10D64DEE" w:rsidR="00E45698" w:rsidRDefault="00A67198" w:rsidP="00E4569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отсутствие информации о поэтапном досудебном обжаловании решений контрольного органа</w:t>
      </w:r>
      <w:r w:rsidR="00E45698" w:rsidRPr="00242442">
        <w:rPr>
          <w:rFonts w:ascii="Times New Roman" w:hAnsi="Times New Roman"/>
          <w:b/>
          <w:sz w:val="28"/>
          <w:szCs w:val="28"/>
          <w:u w:val="single"/>
        </w:rPr>
        <w:t>.</w:t>
      </w:r>
    </w:p>
    <w:p w14:paraId="6653FEA1" w14:textId="77777777" w:rsidR="00E45698" w:rsidRDefault="00E45698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565C8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lastRenderedPageBreak/>
        <w:t>Групп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</w:t>
      </w:r>
      <w:r w:rsidRPr="00565C8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участников отношений, испытывающ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ая</w:t>
      </w:r>
      <w:r w:rsidRPr="00565C8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негативные эффекты: </w:t>
      </w:r>
    </w:p>
    <w:p w14:paraId="5128D771" w14:textId="364308A0" w:rsidR="00E45698" w:rsidRPr="00565C83" w:rsidRDefault="00E50305" w:rsidP="00A671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Индивидуальные предприниматели и юридические лица</w:t>
      </w:r>
      <w:r w:rsidR="00E45698" w:rsidRPr="00E77A2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;</w:t>
      </w:r>
      <w:r w:rsidR="00E4569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</w:p>
    <w:p w14:paraId="26DDED7C" w14:textId="77777777" w:rsidR="00E45698" w:rsidRPr="00565C83" w:rsidRDefault="00E45698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565C8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Количественная оценка негативных эффектов: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данные отсутствуют</w:t>
      </w:r>
    </w:p>
    <w:p w14:paraId="2AEC62F3" w14:textId="77777777" w:rsidR="00E45698" w:rsidRDefault="00E45698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5990102" w14:textId="77777777" w:rsidR="004B004C" w:rsidRPr="004B004C" w:rsidRDefault="00D67A30" w:rsidP="004B00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 </w:t>
      </w:r>
      <w:r w:rsidR="004B004C" w:rsidRPr="004B00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Анализ </w:t>
      </w:r>
      <w:r w:rsidR="00C67A7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практики </w:t>
      </w:r>
      <w:r w:rsidR="004B004C" w:rsidRPr="004B004C">
        <w:rPr>
          <w:rFonts w:ascii="Times New Roman" w:eastAsia="Times New Roman" w:hAnsi="Times New Roman"/>
          <w:b/>
          <w:sz w:val="28"/>
          <w:szCs w:val="28"/>
          <w:lang w:eastAsia="ru-RU"/>
        </w:rPr>
        <w:t>иных субъектов Российской Федерации</w:t>
      </w:r>
    </w:p>
    <w:p w14:paraId="59C84B12" w14:textId="77777777" w:rsidR="00D67A30" w:rsidRPr="004B004C" w:rsidRDefault="004B004C" w:rsidP="004B00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004C">
        <w:rPr>
          <w:rFonts w:ascii="Times New Roman" w:eastAsia="Times New Roman" w:hAnsi="Times New Roman"/>
          <w:b/>
          <w:sz w:val="28"/>
          <w:szCs w:val="28"/>
          <w:lang w:eastAsia="ru-RU"/>
        </w:rPr>
        <w:t>в соответствующей сфере</w:t>
      </w:r>
    </w:p>
    <w:p w14:paraId="73F4C4DB" w14:textId="77777777" w:rsidR="00DB14DA" w:rsidRDefault="00DB14DA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1C965CF1" w14:textId="39746160" w:rsidR="00E45698" w:rsidRDefault="00E45698" w:rsidP="00E4569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D7260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При подготовке проекта нормат</w:t>
      </w:r>
      <w:r w:rsidR="00A6719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ивного правового акта анализ </w:t>
      </w:r>
      <w:r w:rsidRPr="00D7260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нормативных правовых актов</w:t>
      </w:r>
      <w:r w:rsidR="00A6719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субъектов Российской Федерации не проводился, проект постановления подготавливался на основании федерального законодательства.</w:t>
      </w:r>
    </w:p>
    <w:p w14:paraId="41D10D26" w14:textId="77777777" w:rsidR="0085417B" w:rsidRDefault="0085417B" w:rsidP="0085417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0BF23EA7" w14:textId="77777777" w:rsidR="006B2550" w:rsidRDefault="006B255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75A49F5" w14:textId="77777777" w:rsidR="00D67A30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4. Цели предлагаемого регулирования</w:t>
      </w:r>
    </w:p>
    <w:p w14:paraId="0DD42C2D" w14:textId="77777777" w:rsidR="00D97183" w:rsidRPr="006C19CA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69DA3F7" w14:textId="77777777" w:rsidR="00E45698" w:rsidRDefault="00D67A30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4.1. </w:t>
      </w:r>
      <w:r w:rsidRPr="00F178E3">
        <w:rPr>
          <w:rFonts w:ascii="Times New Roman" w:eastAsia="Times New Roman" w:hAnsi="Times New Roman"/>
          <w:sz w:val="28"/>
          <w:szCs w:val="28"/>
          <w:lang w:eastAsia="ru-RU"/>
        </w:rPr>
        <w:t>Основание</w:t>
      </w:r>
      <w:r w:rsidR="00F178E3" w:rsidRPr="00F178E3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F178E3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разработки проекта нормативного правового акта</w:t>
      </w:r>
    </w:p>
    <w:p w14:paraId="555965A6" w14:textId="28A81446" w:rsidR="00E45698" w:rsidRPr="006A2C65" w:rsidRDefault="00E45698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A2C6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Федеральный закон «О внесении изменений в Федеральный закон «О государственном контроле (надзоре) и муниципальном контроле в Российской Федерации». </w:t>
      </w:r>
    </w:p>
    <w:p w14:paraId="27996EE3" w14:textId="1719D6FD" w:rsidR="00D67A30" w:rsidRPr="006C19CA" w:rsidRDefault="00D67A30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4"/>
        <w:gridCol w:w="2845"/>
        <w:gridCol w:w="3646"/>
      </w:tblGrid>
      <w:tr w:rsidR="00D67A30" w:rsidRPr="00D97183" w14:paraId="5B61E442" w14:textId="77777777" w:rsidTr="00CC1651">
        <w:tc>
          <w:tcPr>
            <w:tcW w:w="2854" w:type="dxa"/>
            <w:vAlign w:val="center"/>
          </w:tcPr>
          <w:p w14:paraId="443FC53E" w14:textId="77777777" w:rsidR="00D67A30" w:rsidRPr="00F35C59" w:rsidRDefault="00D67A30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 Описание целей предлагаемого регулирования, их соотношение с проблемой</w:t>
            </w:r>
          </w:p>
        </w:tc>
        <w:tc>
          <w:tcPr>
            <w:tcW w:w="2845" w:type="dxa"/>
            <w:vAlign w:val="center"/>
          </w:tcPr>
          <w:p w14:paraId="5D7EC000" w14:textId="77777777" w:rsidR="00D40963" w:rsidRPr="00F35C59" w:rsidRDefault="00D67A30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4.3. </w:t>
            </w:r>
            <w:r w:rsidR="00151B14"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оценки достижения ключевых показателей целей предлагаемого регулирования</w:t>
            </w:r>
          </w:p>
          <w:p w14:paraId="6298B017" w14:textId="77777777" w:rsidR="00151B14" w:rsidRPr="00F35C59" w:rsidRDefault="008435C8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3646" w:type="dxa"/>
            <w:vAlign w:val="center"/>
          </w:tcPr>
          <w:p w14:paraId="16A8585F" w14:textId="77777777" w:rsidR="00151B14" w:rsidRPr="00F35C59" w:rsidRDefault="00D67A30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</w:t>
            </w:r>
            <w:r w:rsidRPr="00F35C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. </w:t>
            </w:r>
            <w:r w:rsidR="00151B14"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Ключевые показатели</w:t>
            </w:r>
          </w:p>
          <w:p w14:paraId="5352EB35" w14:textId="77777777" w:rsidR="00151B14" w:rsidRPr="00F35C59" w:rsidRDefault="00151B14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достижения целей предлагаемого</w:t>
            </w:r>
          </w:p>
          <w:p w14:paraId="2F164106" w14:textId="77777777" w:rsidR="00151B14" w:rsidRPr="00F35C59" w:rsidRDefault="00151B14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правового регулирования</w:t>
            </w:r>
          </w:p>
          <w:p w14:paraId="03C944D2" w14:textId="77777777" w:rsidR="00151B14" w:rsidRPr="00F35C59" w:rsidRDefault="00D40963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 наличии)</w:t>
            </w:r>
          </w:p>
        </w:tc>
      </w:tr>
      <w:tr w:rsidR="00E45698" w:rsidRPr="00D97183" w14:paraId="3B9C0AC3" w14:textId="77777777" w:rsidTr="00F47D2D">
        <w:tc>
          <w:tcPr>
            <w:tcW w:w="2854" w:type="dxa"/>
            <w:vAlign w:val="center"/>
          </w:tcPr>
          <w:p w14:paraId="6CFE0C07" w14:textId="2184EB01" w:rsidR="00E45698" w:rsidRDefault="00E45698" w:rsidP="00E4569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9550B5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актуализация регионального нормативного правового акта в области регионального государственного контроля (надзора) </w:t>
            </w:r>
            <w:r w:rsidR="00941D44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в области обращения с животными</w:t>
            </w:r>
          </w:p>
          <w:p w14:paraId="6920477A" w14:textId="77777777" w:rsidR="00E45698" w:rsidRDefault="00E45698" w:rsidP="00E4569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14:paraId="1662F28F" w14:textId="6906273A" w:rsidR="00E45698" w:rsidRDefault="00E45698" w:rsidP="00E4569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B031D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повышение эффективности регионал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ьного государственного контроля</w:t>
            </w:r>
            <w:r w:rsidRPr="00B031D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14:paraId="6D000641" w14:textId="77777777" w:rsidR="00E45698" w:rsidRDefault="00E45698" w:rsidP="00E4569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14:paraId="34FCCF32" w14:textId="62870F0C" w:rsidR="00E45698" w:rsidRDefault="00E45698" w:rsidP="00E4569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384F8C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предотвращение и устранение нарушений прав и законных интересов </w:t>
            </w:r>
            <w:r w:rsidR="00941D44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индивидуальных </w:t>
            </w:r>
            <w:r w:rsidR="00941D44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предпринимателей и юридических лиц</w:t>
            </w:r>
            <w:r w:rsidRPr="00384F8C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14:paraId="61A57413" w14:textId="77777777" w:rsidR="00E45698" w:rsidRDefault="00E45698" w:rsidP="00E4569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14:paraId="2A7BBBEC" w14:textId="77777777" w:rsidR="00E45698" w:rsidRPr="000549A2" w:rsidRDefault="00E45698" w:rsidP="00E4569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45" w:type="dxa"/>
            <w:vAlign w:val="center"/>
          </w:tcPr>
          <w:p w14:paraId="67E50B86" w14:textId="2302DB1E" w:rsidR="00E45698" w:rsidRPr="00000A84" w:rsidRDefault="00E45698" w:rsidP="00E45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9550B5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период действия нормативного правового акта</w:t>
            </w:r>
          </w:p>
        </w:tc>
        <w:tc>
          <w:tcPr>
            <w:tcW w:w="3646" w:type="dxa"/>
            <w:vAlign w:val="center"/>
          </w:tcPr>
          <w:p w14:paraId="7FC6C299" w14:textId="77777777" w:rsidR="00E45698" w:rsidRPr="00437082" w:rsidRDefault="00E45698" w:rsidP="00E4569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4370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Количество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контрольно-надзорных </w:t>
            </w:r>
            <w:r w:rsidRPr="00437082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мероприятий, проведенных в соответствии с Положением о региональном государственном контроле (надзоре) за приемом на работу инвалидов в пределах установленной квоты; </w:t>
            </w:r>
          </w:p>
          <w:p w14:paraId="07246790" w14:textId="77777777" w:rsidR="00E45698" w:rsidRPr="009550B5" w:rsidRDefault="00E45698" w:rsidP="00E4569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14:paraId="58F7F5C2" w14:textId="71FC51C0" w:rsidR="00E45698" w:rsidRPr="00000A84" w:rsidRDefault="00941D44" w:rsidP="00941D4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Управление</w:t>
            </w:r>
            <w:r w:rsidR="00E45698" w:rsidRPr="009550B5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ежегодно в срок до 10 марта, следующего за отчетным годом, осуществляет подготовку доклада о региональном государственном контроле (надзоре) с указанием сведений о достижении ключевых показателей и сведений об индикативных показателях (надзорных) мероприятий на достижение ключевых показателей в соответствии с </w:t>
            </w:r>
            <w:r w:rsidR="00E45698" w:rsidRPr="009550B5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постановлением Правительства Российской Федерации от 7 декабря 2020 года № 2041 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Федерации»</w:t>
            </w:r>
          </w:p>
        </w:tc>
      </w:tr>
    </w:tbl>
    <w:p w14:paraId="6C55BB45" w14:textId="77777777" w:rsidR="00D67A30" w:rsidRPr="006C19CA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FE3D81" w14:textId="77777777" w:rsidR="00D67A30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5. Описание предлагаемого регулирования и иных возможных способов решения проблемы, включая вариант, который позволит достичь поставленных целей без введения нового правового регулирования</w:t>
      </w:r>
    </w:p>
    <w:p w14:paraId="478A4605" w14:textId="77777777" w:rsidR="00D97183" w:rsidRPr="006C19CA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EAD0496" w14:textId="77777777" w:rsidR="006B2550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5F39">
        <w:rPr>
          <w:rFonts w:ascii="Times New Roman" w:eastAsia="Times New Roman" w:hAnsi="Times New Roman"/>
          <w:sz w:val="28"/>
          <w:szCs w:val="28"/>
          <w:lang w:eastAsia="ru-RU"/>
        </w:rPr>
        <w:t>5.1. Описание предлагаемого способа решения проблемы и преодоления связанных с ней негативных эффектов:</w:t>
      </w:r>
      <w:r w:rsidR="00CF1200" w:rsidRPr="00355F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5007B8B" w14:textId="672C12B7" w:rsidR="008B70B1" w:rsidRDefault="008B70B1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DB579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проект постановления разработан в соответствии с Федеральным законом от 31 июля 2020 года № 248-ФЗ «О государственном контроле (надзоре) и муниципальном контроле в Российской Федерации» и предлагает урегулировать отношения, связанные с организацией и осуществлением регионального государственного контроля (надзора) </w:t>
      </w:r>
      <w:r w:rsidR="00941D4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 области обращения с животными</w:t>
      </w:r>
      <w:r w:rsidRPr="00DB579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. Проект постановления призван устранить недостатки действующего правового регулирования регионального государственного контроля (надзора), в том числе несистемностъ и пробельность регулирования, недостаточность регулирования вопросов профилактики нарушений обязательных требований. </w:t>
      </w:r>
    </w:p>
    <w:p w14:paraId="22AD05AD" w14:textId="77777777" w:rsidR="008B70B1" w:rsidRDefault="008B70B1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42E9A8CD" w14:textId="1E9058D7" w:rsidR="00D67A30" w:rsidRPr="00C07E87" w:rsidRDefault="00D67A30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C07E8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5.2. Описание иных способов решения проблемы, включая вариант, который позволит достичь поставленных целей без введения нового правового регулирования (</w:t>
      </w:r>
      <w:r w:rsidRPr="00C07E87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  <w:t>с указанием того, каким образом каждым из способов могла бы быть решена проблема, и количественных показателей</w:t>
      </w:r>
      <w:r w:rsidRPr="00C07E8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):</w:t>
      </w:r>
    </w:p>
    <w:p w14:paraId="52260793" w14:textId="72A72754" w:rsidR="008B70B1" w:rsidRDefault="00941D44" w:rsidP="00941D44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Варианты иного способа решения проблемы отсутствуют.</w:t>
      </w:r>
    </w:p>
    <w:p w14:paraId="17FD86FE" w14:textId="77777777" w:rsidR="008B70B1" w:rsidRPr="004F05EF" w:rsidRDefault="008B70B1" w:rsidP="008B70B1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</w:p>
    <w:p w14:paraId="532CEB35" w14:textId="77777777" w:rsidR="00DB14DA" w:rsidRDefault="00D67A30" w:rsidP="00BD75F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5.3. Обоснование выбора предлагаемого способа решения проблемы:</w:t>
      </w:r>
    </w:p>
    <w:p w14:paraId="61D8B5C9" w14:textId="2F61EB0E" w:rsidR="008B70B1" w:rsidRPr="00DB5793" w:rsidRDefault="008B70B1" w:rsidP="008B70B1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предлагаемый способ решения проблемы выбран в связи с необходимостью актуализации нормативной правовой базы Чеченской Республики, регулирующей проведение </w:t>
      </w:r>
      <w:r w:rsidRPr="00D2723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региональн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ого</w:t>
      </w:r>
      <w:r w:rsidRPr="00D2723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государственно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го</w:t>
      </w:r>
      <w:r w:rsidRPr="00D2723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контрол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я</w:t>
      </w:r>
      <w:r w:rsidRPr="00D2723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(надзор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а) </w:t>
      </w:r>
      <w:r w:rsidR="00941D4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в области обращения с животными</w:t>
      </w:r>
      <w:r w:rsidR="000932A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с действующим федеральным законодательством Российской Федерации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51C2D3C9" w14:textId="77777777" w:rsidR="008B70B1" w:rsidRDefault="008B70B1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9915532" w14:textId="77777777" w:rsidR="00D67A30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6. Основные группы субъектов предпринимательской и </w:t>
      </w:r>
      <w:r w:rsidR="000C56C3">
        <w:rPr>
          <w:rFonts w:ascii="Times New Roman" w:eastAsia="Times New Roman" w:hAnsi="Times New Roman"/>
          <w:b/>
          <w:sz w:val="28"/>
          <w:szCs w:val="28"/>
          <w:lang w:eastAsia="ru-RU"/>
        </w:rPr>
        <w:t>иной экономической</w:t>
      </w: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деятельности, иные заинтересованные лица, включая </w:t>
      </w: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органы исполнительной власти Чеченской Республики, интересы которых будут затронуты предлагаемым правовым регулированием, оценка количества таких субъектов</w:t>
      </w:r>
    </w:p>
    <w:p w14:paraId="077E4585" w14:textId="77777777" w:rsidR="00D97183" w:rsidRPr="006C19CA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9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3610"/>
      </w:tblGrid>
      <w:tr w:rsidR="00191FA8" w:rsidRPr="00D97183" w14:paraId="46C8727B" w14:textId="77777777" w:rsidTr="008B70B1">
        <w:trPr>
          <w:trHeight w:val="1085"/>
        </w:trPr>
        <w:tc>
          <w:tcPr>
            <w:tcW w:w="6086" w:type="dxa"/>
          </w:tcPr>
          <w:p w14:paraId="123DB771" w14:textId="77777777" w:rsidR="00191FA8" w:rsidRPr="00D97183" w:rsidRDefault="00191FA8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718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6.1. Группы потенциальных адресатов предлагаемого правового регулирования </w:t>
            </w:r>
          </w:p>
        </w:tc>
        <w:tc>
          <w:tcPr>
            <w:tcW w:w="3610" w:type="dxa"/>
          </w:tcPr>
          <w:p w14:paraId="64B31F66" w14:textId="77777777" w:rsidR="00191FA8" w:rsidRPr="00D97183" w:rsidRDefault="00191FA8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718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6.2. Количество участников группы</w:t>
            </w:r>
          </w:p>
        </w:tc>
      </w:tr>
      <w:tr w:rsidR="008B70B1" w:rsidRPr="00D97183" w14:paraId="22E57145" w14:textId="779A4A22" w:rsidTr="008B70B1">
        <w:trPr>
          <w:trHeight w:val="324"/>
        </w:trPr>
        <w:tc>
          <w:tcPr>
            <w:tcW w:w="6086" w:type="dxa"/>
            <w:vAlign w:val="center"/>
          </w:tcPr>
          <w:p w14:paraId="12DCBE24" w14:textId="151AA0B4" w:rsidR="008B70B1" w:rsidRPr="00C518DE" w:rsidRDefault="000932A4" w:rsidP="008B70B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Индивидуальные предприниматели и юридические лица</w:t>
            </w:r>
          </w:p>
        </w:tc>
        <w:tc>
          <w:tcPr>
            <w:tcW w:w="3610" w:type="dxa"/>
            <w:vAlign w:val="center"/>
          </w:tcPr>
          <w:p w14:paraId="0D842E00" w14:textId="77214711" w:rsidR="008B70B1" w:rsidRPr="00C518DE" w:rsidRDefault="000932A4" w:rsidP="008B70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-</w:t>
            </w:r>
          </w:p>
        </w:tc>
      </w:tr>
    </w:tbl>
    <w:p w14:paraId="5737318B" w14:textId="77777777" w:rsidR="00D67A30" w:rsidRPr="006C19CA" w:rsidRDefault="00D67A30" w:rsidP="00DB14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B74744A" w14:textId="77777777" w:rsidR="00D67A30" w:rsidRPr="003C1A52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7. Новые функции, полномочия, обязанности и права </w:t>
      </w:r>
      <w:r w:rsidR="00695E52"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исполнительных органов </w:t>
      </w:r>
      <w:r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местного самоуправления </w:t>
      </w:r>
      <w:r w:rsidR="008F4EC9"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Чеченской Республики или сведения об их изменении, </w:t>
      </w:r>
      <w:r w:rsidR="008F4EC9"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>а также порядок их реализации</w:t>
      </w:r>
    </w:p>
    <w:p w14:paraId="3D9E3012" w14:textId="77777777" w:rsidR="00D97183" w:rsidRPr="003C1A52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78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125"/>
        <w:gridCol w:w="5105"/>
      </w:tblGrid>
      <w:tr w:rsidR="00C57F6F" w:rsidRPr="003C1A52" w14:paraId="47B27A28" w14:textId="77777777" w:rsidTr="00C57F6F">
        <w:trPr>
          <w:trHeight w:val="1641"/>
        </w:trPr>
        <w:tc>
          <w:tcPr>
            <w:tcW w:w="2553" w:type="dxa"/>
          </w:tcPr>
          <w:p w14:paraId="78A6FFAC" w14:textId="77777777" w:rsidR="00C57F6F" w:rsidRPr="003C1A52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1A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7.1.Наименование функции, полномочия, обязанности или права</w:t>
            </w:r>
          </w:p>
        </w:tc>
        <w:tc>
          <w:tcPr>
            <w:tcW w:w="2125" w:type="dxa"/>
          </w:tcPr>
          <w:p w14:paraId="39AB6138" w14:textId="77777777" w:rsidR="00C57F6F" w:rsidRPr="003C1A52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1A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7.2.Характер изменения (новая функция/ изменяемая / отменяемая)</w:t>
            </w:r>
          </w:p>
        </w:tc>
        <w:tc>
          <w:tcPr>
            <w:tcW w:w="5105" w:type="dxa"/>
          </w:tcPr>
          <w:p w14:paraId="6DCABA3F" w14:textId="06FA5D50" w:rsidR="00C57F6F" w:rsidRPr="003C1A52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1A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7.3.Оценка изменения трудозатрат по функции (чел./час в год), изменения численности сотрудников (чел.)</w:t>
            </w:r>
          </w:p>
        </w:tc>
      </w:tr>
      <w:tr w:rsidR="00C57F6F" w:rsidRPr="009244A3" w14:paraId="7853DB96" w14:textId="1558045E" w:rsidTr="00C57F6F">
        <w:tc>
          <w:tcPr>
            <w:tcW w:w="2553" w:type="dxa"/>
            <w:vAlign w:val="center"/>
          </w:tcPr>
          <w:p w14:paraId="6619517E" w14:textId="5CCB9492" w:rsidR="00C57F6F" w:rsidRPr="009244A3" w:rsidRDefault="000932A4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Порядок досудебного обжалования</w:t>
            </w:r>
          </w:p>
        </w:tc>
        <w:tc>
          <w:tcPr>
            <w:tcW w:w="2125" w:type="dxa"/>
            <w:vAlign w:val="center"/>
          </w:tcPr>
          <w:p w14:paraId="74583E1D" w14:textId="36015E32" w:rsidR="00C57F6F" w:rsidRPr="009244A3" w:rsidRDefault="000932A4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новое</w:t>
            </w:r>
          </w:p>
        </w:tc>
        <w:tc>
          <w:tcPr>
            <w:tcW w:w="5105" w:type="dxa"/>
            <w:vAlign w:val="center"/>
          </w:tcPr>
          <w:p w14:paraId="6CAC38D4" w14:textId="2E9C41EE" w:rsidR="00C57F6F" w:rsidRPr="009244A3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9244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Изменение численности сотрудников не предусматривается</w:t>
            </w:r>
          </w:p>
        </w:tc>
      </w:tr>
      <w:tr w:rsidR="00C57F6F" w:rsidRPr="009244A3" w14:paraId="0B5F5E8A" w14:textId="260CFD13" w:rsidTr="00C57F6F">
        <w:tc>
          <w:tcPr>
            <w:tcW w:w="2553" w:type="dxa"/>
            <w:vAlign w:val="center"/>
          </w:tcPr>
          <w:p w14:paraId="441C0FD7" w14:textId="280FDD8F" w:rsidR="00C57F6F" w:rsidRPr="009244A3" w:rsidRDefault="000932A4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Внесение </w:t>
            </w:r>
            <w:r w:rsidR="00C92C0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сведений о контрольных (надзорных) мероприятий в единый реестр</w:t>
            </w:r>
          </w:p>
        </w:tc>
        <w:tc>
          <w:tcPr>
            <w:tcW w:w="2125" w:type="dxa"/>
            <w:vAlign w:val="center"/>
          </w:tcPr>
          <w:p w14:paraId="039878CF" w14:textId="77777777" w:rsidR="00C57F6F" w:rsidRPr="009244A3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9244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новая</w:t>
            </w:r>
          </w:p>
        </w:tc>
        <w:tc>
          <w:tcPr>
            <w:tcW w:w="5105" w:type="dxa"/>
          </w:tcPr>
          <w:p w14:paraId="5B5596A5" w14:textId="0D19B75E" w:rsidR="00C57F6F" w:rsidRPr="009244A3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9244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Изменение численности сотрудников не предусматривается</w:t>
            </w:r>
          </w:p>
        </w:tc>
      </w:tr>
      <w:tr w:rsidR="00C57F6F" w:rsidRPr="009244A3" w14:paraId="02CDEC7F" w14:textId="7D81227C" w:rsidTr="00C57F6F">
        <w:tc>
          <w:tcPr>
            <w:tcW w:w="2553" w:type="dxa"/>
            <w:vAlign w:val="center"/>
          </w:tcPr>
          <w:p w14:paraId="64BA9698" w14:textId="77777777" w:rsidR="00C57F6F" w:rsidRPr="009244A3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9244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Организация и проведение профилактических мероприятий</w:t>
            </w:r>
          </w:p>
        </w:tc>
        <w:tc>
          <w:tcPr>
            <w:tcW w:w="2125" w:type="dxa"/>
            <w:vAlign w:val="center"/>
          </w:tcPr>
          <w:p w14:paraId="6530237A" w14:textId="77777777" w:rsidR="00C57F6F" w:rsidRPr="009244A3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9244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изменяемые</w:t>
            </w:r>
          </w:p>
        </w:tc>
        <w:tc>
          <w:tcPr>
            <w:tcW w:w="5105" w:type="dxa"/>
            <w:vAlign w:val="center"/>
          </w:tcPr>
          <w:p w14:paraId="5E14FA7D" w14:textId="6C5C194F" w:rsidR="00C57F6F" w:rsidRPr="009244A3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9244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Изменение численности сотрудников не предусматривается</w:t>
            </w:r>
          </w:p>
        </w:tc>
      </w:tr>
      <w:tr w:rsidR="00C57F6F" w:rsidRPr="009244A3" w14:paraId="718E6CB7" w14:textId="65DA6899" w:rsidTr="00C57F6F">
        <w:tc>
          <w:tcPr>
            <w:tcW w:w="2553" w:type="dxa"/>
            <w:vAlign w:val="center"/>
          </w:tcPr>
          <w:p w14:paraId="30F66A34" w14:textId="03B37837" w:rsidR="00C57F6F" w:rsidRPr="009244A3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vAlign w:val="center"/>
          </w:tcPr>
          <w:p w14:paraId="78550ADB" w14:textId="1717917A" w:rsidR="00C57F6F" w:rsidRPr="009244A3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105" w:type="dxa"/>
            <w:vAlign w:val="center"/>
          </w:tcPr>
          <w:p w14:paraId="06EB9199" w14:textId="7E34B156" w:rsidR="00C57F6F" w:rsidRPr="009244A3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</w:p>
        </w:tc>
      </w:tr>
    </w:tbl>
    <w:p w14:paraId="0941037E" w14:textId="77777777" w:rsidR="00F35C59" w:rsidRDefault="00F35C59" w:rsidP="00DB14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E2FAE59" w14:textId="77777777" w:rsidR="00D67A30" w:rsidRPr="00191FA8" w:rsidRDefault="008D5BEB" w:rsidP="00DB14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91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8. Сведения </w:t>
      </w:r>
      <w:r w:rsidR="008A71B5" w:rsidRPr="00191FA8">
        <w:rPr>
          <w:rFonts w:ascii="Times New Roman" w:eastAsia="Times New Roman" w:hAnsi="Times New Roman"/>
          <w:b/>
          <w:sz w:val="28"/>
          <w:szCs w:val="28"/>
          <w:lang w:eastAsia="ru-RU"/>
        </w:rPr>
        <w:t>о расходах</w:t>
      </w:r>
      <w:r w:rsidR="00D67A30" w:rsidRPr="00191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(доходах) бюджета Чеченской Республики и местных бюджетов:</w:t>
      </w:r>
    </w:p>
    <w:p w14:paraId="2640614D" w14:textId="77777777" w:rsidR="008D5BEB" w:rsidRPr="00191FA8" w:rsidRDefault="008D5BEB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EE1A011" w14:textId="77777777" w:rsidR="00BA7DE0" w:rsidRDefault="008D5BEB" w:rsidP="00DB14DA">
      <w:pPr>
        <w:spacing w:after="0" w:line="240" w:lineRule="auto"/>
        <w:ind w:firstLine="720"/>
        <w:jc w:val="both"/>
      </w:pPr>
      <w:r w:rsidRPr="00191FA8">
        <w:rPr>
          <w:rFonts w:ascii="Times New Roman" w:eastAsia="Times New Roman" w:hAnsi="Times New Roman"/>
          <w:sz w:val="28"/>
          <w:szCs w:val="28"/>
          <w:lang w:eastAsia="ru-RU"/>
        </w:rPr>
        <w:t xml:space="preserve">8.1.  Возможные расходы из бюджета Чеченской Республики и местных бюджетов </w:t>
      </w:r>
      <w:r w:rsidR="008A71B5" w:rsidRPr="00191FA8">
        <w:rPr>
          <w:rFonts w:ascii="Times New Roman" w:eastAsia="Times New Roman" w:hAnsi="Times New Roman"/>
          <w:sz w:val="28"/>
          <w:szCs w:val="28"/>
          <w:lang w:eastAsia="ru-RU"/>
        </w:rPr>
        <w:t>при реализации предлагаемого правового</w:t>
      </w:r>
      <w:r w:rsidRPr="00191F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A7DE0" w:rsidRPr="00191FA8">
        <w:rPr>
          <w:rFonts w:ascii="Times New Roman" w:eastAsia="Times New Roman" w:hAnsi="Times New Roman"/>
          <w:sz w:val="28"/>
          <w:szCs w:val="28"/>
          <w:lang w:eastAsia="ru-RU"/>
        </w:rPr>
        <w:t>регулиро</w:t>
      </w:r>
      <w:r w:rsidR="00BA7DE0">
        <w:rPr>
          <w:rFonts w:ascii="Times New Roman" w:eastAsia="Times New Roman" w:hAnsi="Times New Roman"/>
          <w:sz w:val="28"/>
          <w:szCs w:val="28"/>
          <w:lang w:eastAsia="ru-RU"/>
        </w:rPr>
        <w:t>вания:</w:t>
      </w:r>
      <w:r w:rsidR="00BA7DE0" w:rsidRPr="00BA7DE0">
        <w:t xml:space="preserve"> </w:t>
      </w:r>
    </w:p>
    <w:p w14:paraId="00C65E88" w14:textId="77777777" w:rsidR="00695E52" w:rsidRDefault="00695E52" w:rsidP="00695E52">
      <w:pPr>
        <w:spacing w:after="0" w:line="240" w:lineRule="auto"/>
        <w:jc w:val="center"/>
      </w:pPr>
    </w:p>
    <w:p w14:paraId="55253D47" w14:textId="77777777" w:rsidR="008D5BEB" w:rsidRPr="00695E52" w:rsidRDefault="00BA7DE0" w:rsidP="00695E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0"/>
          <w:szCs w:val="20"/>
          <w:u w:val="single"/>
          <w:lang w:eastAsia="ru-RU"/>
        </w:rPr>
      </w:pPr>
      <w:r w:rsidRPr="00695E52">
        <w:rPr>
          <w:rFonts w:ascii="Times New Roman" w:hAnsi="Times New Roman"/>
          <w:b/>
          <w:sz w:val="28"/>
          <w:szCs w:val="28"/>
          <w:u w:val="single"/>
        </w:rPr>
        <w:t>Дополнительные</w:t>
      </w:r>
      <w:r w:rsidRPr="00695E5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расходы консолидированного бюджета </w:t>
      </w:r>
      <w:r w:rsidR="00695E5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Pr="00695E5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Чеченской Республики не планиру</w:t>
      </w:r>
      <w:r w:rsidR="00732D3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ю</w:t>
      </w:r>
      <w:r w:rsidRPr="00695E5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тся</w:t>
      </w:r>
      <w:r w:rsidR="00695E5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10ACBDA4" w14:textId="77777777" w:rsidR="008D5BEB" w:rsidRPr="003E1846" w:rsidRDefault="008D5BEB" w:rsidP="00DB14DA">
      <w:pPr>
        <w:tabs>
          <w:tab w:val="left" w:pos="339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F3EA49" w14:textId="4547FBC8" w:rsidR="008D5BEB" w:rsidRPr="00FF41EC" w:rsidRDefault="00400647" w:rsidP="00FF4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191FA8">
        <w:rPr>
          <w:rFonts w:ascii="Times New Roman" w:eastAsia="Times New Roman" w:hAnsi="Times New Roman"/>
          <w:sz w:val="28"/>
          <w:szCs w:val="28"/>
          <w:lang w:eastAsia="ru-RU"/>
        </w:rPr>
        <w:t>8.2</w:t>
      </w:r>
      <w:r w:rsidR="00A763AC" w:rsidRPr="00191FA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8A71B5" w:rsidRPr="00191FA8">
        <w:rPr>
          <w:rFonts w:ascii="Times New Roman" w:eastAsia="Times New Roman" w:hAnsi="Times New Roman"/>
          <w:sz w:val="28"/>
          <w:szCs w:val="28"/>
          <w:lang w:eastAsia="ru-RU"/>
        </w:rPr>
        <w:t>Ожидаемые выгод</w:t>
      </w:r>
      <w:r w:rsidR="008A71B5" w:rsidRPr="000D5CCC">
        <w:rPr>
          <w:rFonts w:ascii="Times New Roman" w:eastAsia="Times New Roman" w:hAnsi="Times New Roman"/>
          <w:sz w:val="28"/>
          <w:szCs w:val="28"/>
          <w:lang w:eastAsia="ru-RU"/>
        </w:rPr>
        <w:t>ы от реализации выбранного</w:t>
      </w:r>
      <w:r w:rsidR="008D5BEB" w:rsidRPr="000D5CCC">
        <w:rPr>
          <w:rFonts w:ascii="Times New Roman" w:eastAsia="Times New Roman" w:hAnsi="Times New Roman"/>
          <w:sz w:val="28"/>
          <w:szCs w:val="28"/>
          <w:lang w:eastAsia="ru-RU"/>
        </w:rPr>
        <w:t xml:space="preserve"> варианта </w:t>
      </w:r>
      <w:r w:rsidR="008D5BEB" w:rsidRPr="00FF41EC">
        <w:rPr>
          <w:rFonts w:ascii="Times New Roman" w:eastAsia="Times New Roman" w:hAnsi="Times New Roman"/>
          <w:sz w:val="28"/>
          <w:szCs w:val="28"/>
          <w:lang w:eastAsia="ru-RU"/>
        </w:rPr>
        <w:t>достижения поставленных целей:</w:t>
      </w:r>
      <w:r w:rsidR="008D5BEB" w:rsidRPr="000D5C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92C0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соответствие законодательства республики действующему федеральному закону.</w:t>
      </w:r>
      <w:r w:rsidR="00FF41EC" w:rsidRPr="00FF4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</w:p>
    <w:p w14:paraId="216FC4B8" w14:textId="3BC63B98" w:rsidR="00D67A30" w:rsidRPr="00FF41EC" w:rsidRDefault="00D67A30" w:rsidP="00FF4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191FA8">
        <w:rPr>
          <w:rFonts w:ascii="Times New Roman" w:eastAsia="Times New Roman" w:hAnsi="Times New Roman"/>
          <w:sz w:val="28"/>
          <w:szCs w:val="28"/>
          <w:lang w:eastAsia="ru-RU"/>
        </w:rPr>
        <w:t>8.3. Источники данных:</w:t>
      </w:r>
      <w:r w:rsidR="00BA7D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92C0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Федеральный центр</w:t>
      </w:r>
      <w:r w:rsidR="00695E52" w:rsidRPr="00FF4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5A0D3061" w14:textId="77777777" w:rsidR="00C57F6F" w:rsidRDefault="00C57F6F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511BC42" w14:textId="77777777" w:rsidR="00D67A30" w:rsidRPr="009D27CA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>9. Новые обязанности (ограничения) дл</w:t>
      </w:r>
      <w:r w:rsidR="000C56C3"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>я субъектов предпринимательской</w:t>
      </w:r>
      <w:r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иной </w:t>
      </w:r>
      <w:r w:rsidR="000C56C3"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экономической </w:t>
      </w:r>
      <w:r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деятельности либо изменение содержания существующих обязанностей (ограничений), </w:t>
      </w:r>
      <w:r w:rsidR="00695E52"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>а также связанные с ними</w:t>
      </w:r>
      <w:r w:rsidR="00D97183"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дополнительные расходы (доходы)</w:t>
      </w:r>
    </w:p>
    <w:p w14:paraId="447024B7" w14:textId="77777777" w:rsidR="00D97183" w:rsidRPr="00695E52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highlight w:val="yellow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977"/>
        <w:gridCol w:w="1984"/>
        <w:gridCol w:w="1985"/>
      </w:tblGrid>
      <w:tr w:rsidR="008C3A2D" w:rsidRPr="00695E52" w14:paraId="520209A4" w14:textId="77777777" w:rsidTr="00C57F6F">
        <w:trPr>
          <w:trHeight w:val="2208"/>
        </w:trPr>
        <w:tc>
          <w:tcPr>
            <w:tcW w:w="2547" w:type="dxa"/>
          </w:tcPr>
          <w:p w14:paraId="1D3D5A52" w14:textId="77777777" w:rsidR="008C3A2D" w:rsidRPr="00695E52" w:rsidRDefault="008C3A2D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9D27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9.1. Группы потенциальных адресатов предлагаемого правового регулирования </w:t>
            </w:r>
            <w:r w:rsidRPr="009D27C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 соответствии с п.6.1)</w:t>
            </w:r>
          </w:p>
        </w:tc>
        <w:tc>
          <w:tcPr>
            <w:tcW w:w="2977" w:type="dxa"/>
          </w:tcPr>
          <w:p w14:paraId="55BECD76" w14:textId="77777777" w:rsidR="008C3A2D" w:rsidRPr="009D27CA" w:rsidRDefault="008C3A2D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7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9.2. Новые обязанности (ограничения), изменения существующих обязанностей (ограничений), вводимые предлагаемым правовым регулированием (</w:t>
            </w:r>
            <w:r w:rsidRPr="009D27C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указать соответствующие положения НПА)</w:t>
            </w:r>
          </w:p>
        </w:tc>
        <w:tc>
          <w:tcPr>
            <w:tcW w:w="1984" w:type="dxa"/>
          </w:tcPr>
          <w:p w14:paraId="13DD0142" w14:textId="71169881" w:rsidR="008C3A2D" w:rsidRPr="009D27CA" w:rsidRDefault="008C3A2D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7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9.3. Описание расходов (доходов), связанных с введением предлагаемого правового регулирования</w:t>
            </w:r>
          </w:p>
        </w:tc>
        <w:tc>
          <w:tcPr>
            <w:tcW w:w="1985" w:type="dxa"/>
          </w:tcPr>
          <w:p w14:paraId="20860F34" w14:textId="77777777" w:rsidR="008C3A2D" w:rsidRPr="009D27CA" w:rsidRDefault="008C3A2D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7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9.4.Количественная оценка, тыс. рублей</w:t>
            </w:r>
          </w:p>
        </w:tc>
      </w:tr>
      <w:tr w:rsidR="00C57F6F" w:rsidRPr="004C0141" w14:paraId="0ACA5DC8" w14:textId="51C4EFF1" w:rsidTr="00C57F6F">
        <w:trPr>
          <w:trHeight w:val="276"/>
        </w:trPr>
        <w:tc>
          <w:tcPr>
            <w:tcW w:w="2547" w:type="dxa"/>
            <w:vAlign w:val="center"/>
          </w:tcPr>
          <w:p w14:paraId="3338CAEB" w14:textId="31838C67" w:rsidR="00C57F6F" w:rsidRPr="007F73DE" w:rsidRDefault="00DE3206" w:rsidP="00C57F6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Индивидуальные предприниматели и юридические лица</w:t>
            </w:r>
          </w:p>
        </w:tc>
        <w:tc>
          <w:tcPr>
            <w:tcW w:w="2977" w:type="dxa"/>
            <w:vAlign w:val="center"/>
          </w:tcPr>
          <w:p w14:paraId="2267BA20" w14:textId="77777777" w:rsidR="00C57F6F" w:rsidRDefault="00C57F6F" w:rsidP="00C57F6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</w:p>
          <w:p w14:paraId="0B35C9F2" w14:textId="4E009D8F" w:rsidR="00C57F6F" w:rsidRPr="004C0141" w:rsidRDefault="00C57F6F" w:rsidP="00C57F6F">
            <w:pPr>
              <w:spacing w:after="200" w:line="276" w:lineRule="auto"/>
            </w:pP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п</w:t>
            </w:r>
            <w:r w:rsidRPr="009244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редоставление документов, </w:t>
            </w: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относящихся к предмету проверки при проведении контрольно-</w:t>
            </w:r>
            <w:r w:rsidR="00DE3206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надзорных мероприятий через единый портал государственных услуг или мобильное приложение «Инспектор»</w:t>
            </w:r>
          </w:p>
        </w:tc>
        <w:tc>
          <w:tcPr>
            <w:tcW w:w="1984" w:type="dxa"/>
            <w:vAlign w:val="center"/>
          </w:tcPr>
          <w:p w14:paraId="2990F0C7" w14:textId="61E38EAF" w:rsidR="00C57F6F" w:rsidRPr="004C0141" w:rsidRDefault="00DE3206" w:rsidP="00C57F6F">
            <w:pPr>
              <w:spacing w:after="200" w:line="276" w:lineRule="auto"/>
            </w:pP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отсутствуют</w:t>
            </w:r>
            <w:r w:rsidR="00C57F6F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3871CE0C" w14:textId="14812396" w:rsidR="00C57F6F" w:rsidRPr="004C0141" w:rsidRDefault="00DE3206" w:rsidP="00C57F6F">
            <w:pPr>
              <w:spacing w:after="200" w:line="276" w:lineRule="auto"/>
            </w:pP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0</w:t>
            </w:r>
          </w:p>
        </w:tc>
      </w:tr>
    </w:tbl>
    <w:p w14:paraId="6556D5B8" w14:textId="77777777" w:rsidR="003D7D6F" w:rsidRDefault="003D7D6F" w:rsidP="00513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78646E3C" w14:textId="77777777" w:rsidR="00464D14" w:rsidRDefault="00464D14" w:rsidP="00A12F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181D120F" w14:textId="77777777" w:rsidR="00D67A30" w:rsidRPr="00245587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558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10. </w:t>
      </w:r>
      <w:r w:rsidRPr="007A7889">
        <w:rPr>
          <w:rFonts w:ascii="Times New Roman" w:eastAsia="Times New Roman" w:hAnsi="Times New Roman"/>
          <w:b/>
          <w:sz w:val="28"/>
          <w:szCs w:val="28"/>
          <w:lang w:eastAsia="ru-RU"/>
        </w:rPr>
        <w:t>Оценка положительных и отрицательных последствий и рисков решения проблемы предложенным способом регулирования</w:t>
      </w:r>
    </w:p>
    <w:p w14:paraId="2E4A9A4C" w14:textId="77777777" w:rsidR="00D97183" w:rsidRPr="00245587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2639"/>
        <w:gridCol w:w="2413"/>
        <w:gridCol w:w="2422"/>
      </w:tblGrid>
      <w:tr w:rsidR="00D67A30" w:rsidRPr="00245587" w14:paraId="04BB3114" w14:textId="77777777" w:rsidTr="00255A7F">
        <w:tc>
          <w:tcPr>
            <w:tcW w:w="1871" w:type="dxa"/>
            <w:vAlign w:val="center"/>
          </w:tcPr>
          <w:p w14:paraId="7F0E2F12" w14:textId="77777777" w:rsidR="00D67A30" w:rsidRPr="00245587" w:rsidRDefault="00D67A30" w:rsidP="00255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10.1. Виды рисков</w:t>
            </w:r>
          </w:p>
        </w:tc>
        <w:tc>
          <w:tcPr>
            <w:tcW w:w="2639" w:type="dxa"/>
            <w:vAlign w:val="center"/>
          </w:tcPr>
          <w:p w14:paraId="5E30C118" w14:textId="77777777" w:rsidR="00D67A30" w:rsidRPr="00245587" w:rsidRDefault="00D67A30" w:rsidP="00255A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10.2. Оценки вероятности наступления рисков</w:t>
            </w:r>
            <w:r w:rsidRPr="0024558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(очень высокая вероятность /</w:t>
            </w:r>
          </w:p>
          <w:p w14:paraId="0F6CA3CB" w14:textId="77777777" w:rsidR="00D67A30" w:rsidRPr="00245587" w:rsidRDefault="00D67A30" w:rsidP="00255A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высокая вероятность /</w:t>
            </w:r>
          </w:p>
          <w:p w14:paraId="55D44FB4" w14:textId="77777777" w:rsidR="00D67A30" w:rsidRPr="00245587" w:rsidRDefault="00D67A30" w:rsidP="00255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средняя вероятность)</w:t>
            </w:r>
          </w:p>
        </w:tc>
        <w:tc>
          <w:tcPr>
            <w:tcW w:w="2413" w:type="dxa"/>
            <w:vAlign w:val="center"/>
          </w:tcPr>
          <w:p w14:paraId="4D0285A1" w14:textId="77777777" w:rsidR="00D67A30" w:rsidRPr="00245587" w:rsidRDefault="00D67A30" w:rsidP="00255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10.3. Методы контроля рисков</w:t>
            </w:r>
          </w:p>
        </w:tc>
        <w:tc>
          <w:tcPr>
            <w:tcW w:w="2422" w:type="dxa"/>
            <w:vAlign w:val="center"/>
          </w:tcPr>
          <w:p w14:paraId="74CD5823" w14:textId="77777777" w:rsidR="00D67A30" w:rsidRPr="00245587" w:rsidRDefault="00D67A30" w:rsidP="00255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10.4. Степень контроля рисков</w:t>
            </w:r>
            <w:r w:rsidRPr="0024558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(полная / частичная / отсутствует)</w:t>
            </w:r>
          </w:p>
        </w:tc>
      </w:tr>
      <w:tr w:rsidR="008218BD" w:rsidRPr="00D97183" w14:paraId="3B41C6C9" w14:textId="77777777" w:rsidTr="008D5B96">
        <w:trPr>
          <w:trHeight w:val="50"/>
        </w:trPr>
        <w:tc>
          <w:tcPr>
            <w:tcW w:w="1871" w:type="dxa"/>
            <w:vAlign w:val="center"/>
          </w:tcPr>
          <w:p w14:paraId="12BBD9EA" w14:textId="313E1713" w:rsidR="008D5B96" w:rsidRPr="00D97183" w:rsidRDefault="00DE3206" w:rsidP="00255A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39" w:type="dxa"/>
            <w:vAlign w:val="center"/>
          </w:tcPr>
          <w:p w14:paraId="4BA3A433" w14:textId="64732ACE" w:rsidR="008D5B96" w:rsidRPr="007A7889" w:rsidRDefault="00DE3206" w:rsidP="00255A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13" w:type="dxa"/>
            <w:vAlign w:val="center"/>
          </w:tcPr>
          <w:p w14:paraId="5FDF0939" w14:textId="58DAFEF0" w:rsidR="008D5B96" w:rsidRPr="007A7889" w:rsidRDefault="00DE3206" w:rsidP="00255A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22" w:type="dxa"/>
            <w:vAlign w:val="center"/>
          </w:tcPr>
          <w:p w14:paraId="1C567135" w14:textId="6B3B3130" w:rsidR="008D5B96" w:rsidRPr="007A7889" w:rsidRDefault="00DE3206" w:rsidP="00255A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136892" w:rsidRPr="00D97183" w14:paraId="67896D5B" w14:textId="77777777" w:rsidTr="008D5B96">
        <w:trPr>
          <w:trHeight w:val="50"/>
        </w:trPr>
        <w:tc>
          <w:tcPr>
            <w:tcW w:w="1871" w:type="dxa"/>
            <w:vAlign w:val="center"/>
          </w:tcPr>
          <w:p w14:paraId="0F6AEDC8" w14:textId="7FAEDA2A" w:rsidR="00136892" w:rsidRDefault="00136892" w:rsidP="00DE320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639" w:type="dxa"/>
            <w:vAlign w:val="center"/>
          </w:tcPr>
          <w:p w14:paraId="1430C236" w14:textId="71F4687A" w:rsidR="00136892" w:rsidRPr="007A7889" w:rsidRDefault="00136892" w:rsidP="00DE320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vAlign w:val="center"/>
          </w:tcPr>
          <w:p w14:paraId="2D976012" w14:textId="48590DD3" w:rsidR="00136892" w:rsidRPr="007A7889" w:rsidRDefault="00136892" w:rsidP="008218B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22" w:type="dxa"/>
            <w:vAlign w:val="center"/>
          </w:tcPr>
          <w:p w14:paraId="234D4CD6" w14:textId="1B743B16" w:rsidR="00136892" w:rsidRPr="007A7889" w:rsidRDefault="00136892" w:rsidP="00DE320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14:paraId="6573E043" w14:textId="77777777" w:rsidR="00D67A30" w:rsidRPr="006C19CA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6F62FA" w14:textId="77777777" w:rsidR="00096149" w:rsidRDefault="00096149" w:rsidP="00DB14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72F"/>
          <w:sz w:val="28"/>
          <w:szCs w:val="28"/>
          <w:lang w:eastAsia="ru-RU"/>
        </w:rPr>
      </w:pPr>
    </w:p>
    <w:p w14:paraId="3134D53B" w14:textId="77777777" w:rsidR="00D67A30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</w:t>
      </w: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правового акта либо необходимость распространения предлагаемого регулирования на ранее возникшие отношения</w:t>
      </w:r>
    </w:p>
    <w:p w14:paraId="52E50C0E" w14:textId="77777777" w:rsidR="00D97183" w:rsidRPr="006C19CA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80C43D6" w14:textId="780869DB" w:rsidR="00CF1200" w:rsidRPr="00245587" w:rsidRDefault="00D67A30" w:rsidP="002455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.1. Предполагаемая дата вступления в силу проекта</w:t>
      </w:r>
      <w:r w:rsidRPr="006C19C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нормативного правового акта:</w:t>
      </w:r>
      <w:r w:rsidR="00245587" w:rsidRPr="0024558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="00DE320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июнь 2026</w:t>
      </w:r>
      <w:r w:rsidR="009A3DAE" w:rsidRPr="0024558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</w:t>
      </w:r>
      <w:r w:rsidR="0024558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49933EE9" w14:textId="77777777" w:rsidR="009A3DAE" w:rsidRPr="009A3DAE" w:rsidRDefault="009A3DAE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E14624" w14:textId="77777777" w:rsidR="00072079" w:rsidRDefault="000D5CCC" w:rsidP="00072079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D67A30" w:rsidRPr="006C19CA">
        <w:rPr>
          <w:rFonts w:ascii="Times New Roman" w:eastAsia="Times New Roman" w:hAnsi="Times New Roman"/>
          <w:sz w:val="28"/>
          <w:szCs w:val="28"/>
          <w:lang w:eastAsia="ru-RU"/>
        </w:rPr>
        <w:t>.2. Необходимость установления переходного периода и (или) отсрочки введен</w:t>
      </w:r>
      <w:r w:rsidR="00C30DB6">
        <w:rPr>
          <w:rFonts w:ascii="Times New Roman" w:eastAsia="Times New Roman" w:hAnsi="Times New Roman"/>
          <w:sz w:val="28"/>
          <w:szCs w:val="28"/>
          <w:lang w:eastAsia="ru-RU"/>
        </w:rPr>
        <w:t>ия предлагаемого регулирования:</w:t>
      </w:r>
      <w:r w:rsidR="00D67A30" w:rsidRPr="006C19C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14:paraId="4D4C9038" w14:textId="77777777" w:rsidR="00072079" w:rsidRDefault="00C30DB6" w:rsidP="0007207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необходимость установления переходного периода проекта акта отсутствует;</w:t>
      </w:r>
      <w:r w:rsidR="0007207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</w:p>
    <w:p w14:paraId="0D459694" w14:textId="77777777" w:rsidR="00D67A30" w:rsidRPr="00296286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14:paraId="41AE6443" w14:textId="7E998450" w:rsidR="00072079" w:rsidRPr="006D3FCF" w:rsidRDefault="00E757DC" w:rsidP="0007207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6D3F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D5CCC" w:rsidRPr="006D3F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72079" w:rsidRPr="006D3F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.3. </w:t>
      </w:r>
      <w:r w:rsidR="00C57F6F" w:rsidRPr="00DA7222">
        <w:rPr>
          <w:rFonts w:ascii="Times New Roman" w:eastAsia="Times New Roman" w:hAnsi="Times New Roman"/>
          <w:sz w:val="28"/>
          <w:szCs w:val="28"/>
          <w:lang w:eastAsia="ru-RU"/>
        </w:rPr>
        <w:t>Обоснование необходимости установления переходного периода</w:t>
      </w:r>
      <w:r w:rsidR="00C57F6F" w:rsidRPr="00DA722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 (или) отсрочки вступления в силу проекта акта либо необходимость распространения предлагаемого регулирования на ранее возникшие отношения: </w:t>
      </w:r>
      <w:r w:rsidR="00C57F6F" w:rsidRPr="00951B9B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не требуется</w:t>
      </w:r>
      <w:r w:rsidR="00C57F6F" w:rsidRPr="00DA7222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.</w:t>
      </w:r>
    </w:p>
    <w:p w14:paraId="5A493687" w14:textId="77777777" w:rsidR="00D67A30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108566" w14:textId="77777777" w:rsidR="00D67A30" w:rsidRPr="00F863BC" w:rsidRDefault="00E757DC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F863B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1</w:t>
      </w:r>
      <w:r w:rsidR="000D5CCC" w:rsidRPr="00F863B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2</w:t>
      </w:r>
      <w:r w:rsidR="00D67A30" w:rsidRPr="00F863B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. Описание методов контроля эффективности выбранного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14:paraId="7ADA6009" w14:textId="77777777" w:rsidR="00255A7F" w:rsidRPr="00F863BC" w:rsidRDefault="00255A7F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7"/>
      </w:tblGrid>
      <w:tr w:rsidR="00F863BC" w:rsidRPr="00F863BC" w14:paraId="3EBF4136" w14:textId="77777777" w:rsidTr="005B1B62">
        <w:trPr>
          <w:trHeight w:val="1040"/>
        </w:trPr>
        <w:tc>
          <w:tcPr>
            <w:tcW w:w="4889" w:type="dxa"/>
            <w:vAlign w:val="center"/>
          </w:tcPr>
          <w:p w14:paraId="26A32C23" w14:textId="77777777" w:rsidR="00191FA8" w:rsidRPr="00F863BC" w:rsidRDefault="00191FA8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0D5CCC"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1F5477"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.1. Наименование целей регулирования</w:t>
            </w:r>
            <w:r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 w:rsidRPr="00F863BC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из раздела 4</w:t>
            </w:r>
            <w:r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87" w:type="dxa"/>
            <w:vAlign w:val="center"/>
          </w:tcPr>
          <w:p w14:paraId="5CE0FFB9" w14:textId="77777777" w:rsidR="00191FA8" w:rsidRPr="00F863BC" w:rsidRDefault="00191FA8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0D5CCC"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.2. Показатели (индикаторы) достижения целей регулирования</w:t>
            </w:r>
          </w:p>
        </w:tc>
      </w:tr>
      <w:tr w:rsidR="00F863BC" w:rsidRPr="00F863BC" w14:paraId="4BBED640" w14:textId="77777777" w:rsidTr="005B1B62">
        <w:trPr>
          <w:trHeight w:val="289"/>
        </w:trPr>
        <w:tc>
          <w:tcPr>
            <w:tcW w:w="4889" w:type="dxa"/>
            <w:tcBorders>
              <w:bottom w:val="single" w:sz="4" w:space="0" w:color="auto"/>
            </w:tcBorders>
          </w:tcPr>
          <w:p w14:paraId="4A3588C3" w14:textId="26147889" w:rsidR="00DB14DA" w:rsidRPr="00F863BC" w:rsidRDefault="00C57F6F" w:rsidP="00C57F6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550B5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актуализация регионального нормативного правового акта в области регионального государственного контроля (над</w:t>
            </w:r>
            <w:r w:rsidR="00DE3206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зора) в области обращения с животными</w:t>
            </w:r>
          </w:p>
        </w:tc>
        <w:tc>
          <w:tcPr>
            <w:tcW w:w="4887" w:type="dxa"/>
            <w:tcBorders>
              <w:bottom w:val="single" w:sz="4" w:space="0" w:color="auto"/>
            </w:tcBorders>
          </w:tcPr>
          <w:p w14:paraId="5AA5746B" w14:textId="702D42B4" w:rsidR="00C57F6F" w:rsidRDefault="00DE3206" w:rsidP="00C57F6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качество</w:t>
            </w:r>
            <w:r w:rsidR="00C57F6F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контрольно-надзорных мероприятий</w:t>
            </w:r>
            <w:r w:rsidR="00C57F6F" w:rsidRPr="001B15FC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;</w:t>
            </w:r>
          </w:p>
          <w:p w14:paraId="18701B8B" w14:textId="77777777" w:rsidR="00C57F6F" w:rsidRPr="001B15FC" w:rsidRDefault="00C57F6F" w:rsidP="00C57F6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14:paraId="0C4B9C7B" w14:textId="75D20093" w:rsidR="00DB14DA" w:rsidRPr="00C57F6F" w:rsidRDefault="00DB14DA" w:rsidP="00C57F6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14:paraId="1DF42061" w14:textId="77777777" w:rsidR="00245587" w:rsidRDefault="00245587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98AD8E5" w14:textId="77777777" w:rsidR="00D67A30" w:rsidRDefault="00E757DC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D67A30"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14:paraId="1EAF90C0" w14:textId="77777777" w:rsidR="00191FA8" w:rsidRPr="006C19CA" w:rsidRDefault="00191FA8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78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1"/>
        <w:gridCol w:w="1669"/>
        <w:gridCol w:w="1886"/>
        <w:gridCol w:w="1722"/>
        <w:gridCol w:w="2105"/>
      </w:tblGrid>
      <w:tr w:rsidR="00AF0C6E" w:rsidRPr="0013621D" w14:paraId="52B733D3" w14:textId="77777777" w:rsidTr="005B1B62">
        <w:trPr>
          <w:trHeight w:val="1278"/>
        </w:trPr>
        <w:tc>
          <w:tcPr>
            <w:tcW w:w="2401" w:type="dxa"/>
          </w:tcPr>
          <w:p w14:paraId="5050DB22" w14:textId="77777777" w:rsidR="00AF0C6E" w:rsidRPr="00470E9A" w:rsidRDefault="00AF0C6E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D5CCC"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.1. Мероприятия, необходимые для достижения целей регулирования</w:t>
            </w:r>
          </w:p>
        </w:tc>
        <w:tc>
          <w:tcPr>
            <w:tcW w:w="1669" w:type="dxa"/>
          </w:tcPr>
          <w:p w14:paraId="48F388D5" w14:textId="77777777" w:rsidR="00AF0C6E" w:rsidRPr="00470E9A" w:rsidRDefault="00AF0C6E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D5CCC"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.2. Сроки мероприятий</w:t>
            </w:r>
          </w:p>
        </w:tc>
        <w:tc>
          <w:tcPr>
            <w:tcW w:w="1886" w:type="dxa"/>
          </w:tcPr>
          <w:p w14:paraId="41D53948" w14:textId="77777777" w:rsidR="00AF0C6E" w:rsidRPr="00470E9A" w:rsidRDefault="00AF0C6E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D5CCC"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.3. Описание ожидаемого результата</w:t>
            </w:r>
          </w:p>
        </w:tc>
        <w:tc>
          <w:tcPr>
            <w:tcW w:w="1722" w:type="dxa"/>
          </w:tcPr>
          <w:p w14:paraId="2C035A32" w14:textId="77777777" w:rsidR="00AF0C6E" w:rsidRPr="00470E9A" w:rsidRDefault="00AF0C6E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D5CCC"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.4. Объем финансирования</w:t>
            </w:r>
          </w:p>
        </w:tc>
        <w:tc>
          <w:tcPr>
            <w:tcW w:w="2105" w:type="dxa"/>
          </w:tcPr>
          <w:p w14:paraId="17A7FE3E" w14:textId="136E737E" w:rsidR="00AF0C6E" w:rsidRPr="00470E9A" w:rsidRDefault="000D5CCC" w:rsidP="00C94D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13.5</w:t>
            </w:r>
            <w:r w:rsidR="00AF0C6E"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Источники финансиро</w:t>
            </w:r>
          </w:p>
          <w:p w14:paraId="22D14E57" w14:textId="77777777" w:rsidR="00AF0C6E" w:rsidRPr="00470E9A" w:rsidRDefault="00AF0C6E" w:rsidP="00C94D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вания</w:t>
            </w:r>
          </w:p>
        </w:tc>
      </w:tr>
      <w:tr w:rsidR="00C04150" w:rsidRPr="0013621D" w14:paraId="2B1A6887" w14:textId="77777777" w:rsidTr="00770F95">
        <w:trPr>
          <w:trHeight w:val="1268"/>
        </w:trPr>
        <w:tc>
          <w:tcPr>
            <w:tcW w:w="2401" w:type="dxa"/>
            <w:vAlign w:val="center"/>
          </w:tcPr>
          <w:p w14:paraId="594C05C9" w14:textId="0C988154" w:rsidR="00C04150" w:rsidRPr="00464D14" w:rsidRDefault="00973A2B" w:rsidP="00973A2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Theme="minorHAnsi" w:hAnsi="Times New Roman"/>
                <w:b/>
                <w:bCs/>
                <w:i/>
                <w:sz w:val="24"/>
                <w:szCs w:val="24"/>
              </w:rPr>
              <w:t xml:space="preserve">Утверждение Положение о региональном государственном контроле (надзоре) в области обращения с </w:t>
            </w:r>
            <w:r>
              <w:rPr>
                <w:rFonts w:ascii="Times New Roman" w:eastAsiaTheme="minorHAnsi" w:hAnsi="Times New Roman"/>
                <w:b/>
                <w:bCs/>
                <w:i/>
                <w:sz w:val="24"/>
                <w:szCs w:val="24"/>
              </w:rPr>
              <w:lastRenderedPageBreak/>
              <w:t>животными в новой редакции.</w:t>
            </w:r>
            <w:r w:rsidR="00C04150" w:rsidRPr="00503D03">
              <w:rPr>
                <w:rFonts w:ascii="Times New Roman" w:eastAsiaTheme="minorHAnsi" w:hAnsi="Times New Roman"/>
                <w:b/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  <w:vAlign w:val="center"/>
          </w:tcPr>
          <w:p w14:paraId="59729179" w14:textId="6DCE1478" w:rsidR="00C04150" w:rsidRPr="00503D03" w:rsidRDefault="00C04150" w:rsidP="00C041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503D03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2</w:t>
            </w:r>
            <w:r w:rsidR="00973A2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026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год</w:t>
            </w:r>
          </w:p>
          <w:p w14:paraId="5486CB95" w14:textId="7669F1EA" w:rsidR="00C04150" w:rsidRPr="00464D14" w:rsidRDefault="00C04150" w:rsidP="00C041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</w:p>
        </w:tc>
        <w:tc>
          <w:tcPr>
            <w:tcW w:w="1886" w:type="dxa"/>
            <w:vAlign w:val="center"/>
          </w:tcPr>
          <w:p w14:paraId="523CEB9E" w14:textId="6AF3C7B0" w:rsidR="00C04150" w:rsidRPr="00464D14" w:rsidRDefault="00C04150" w:rsidP="00973A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 w:rsidRPr="00503D03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Приведение в соответствие нормативной пра</w:t>
            </w:r>
            <w:r w:rsidR="00973A2B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вовой базы Чеченской республики</w:t>
            </w:r>
          </w:p>
        </w:tc>
        <w:tc>
          <w:tcPr>
            <w:tcW w:w="1722" w:type="dxa"/>
            <w:vAlign w:val="center"/>
          </w:tcPr>
          <w:p w14:paraId="46B24190" w14:textId="52CC7E42" w:rsidR="00C04150" w:rsidRPr="00464D14" w:rsidRDefault="00C04150" w:rsidP="00C041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 w:rsidRPr="00503D03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В рамках текущего финансирования</w:t>
            </w:r>
          </w:p>
        </w:tc>
        <w:tc>
          <w:tcPr>
            <w:tcW w:w="2105" w:type="dxa"/>
            <w:vAlign w:val="center"/>
          </w:tcPr>
          <w:p w14:paraId="3F89F8CB" w14:textId="4F3D042B" w:rsidR="00C04150" w:rsidRPr="00464D14" w:rsidRDefault="00C04150" w:rsidP="00C041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 w:rsidRPr="00503D03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бюджет Чеченской Республики</w:t>
            </w:r>
          </w:p>
        </w:tc>
      </w:tr>
    </w:tbl>
    <w:p w14:paraId="2F28C249" w14:textId="77777777" w:rsidR="00756B6B" w:rsidRDefault="00756B6B" w:rsidP="001F547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9B229AF" w14:textId="77777777" w:rsidR="00D67A30" w:rsidRDefault="0087080E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D67A30"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. Выводы и дополнительные сведения, которые, по мнению разработчика, позволяют оценить обоснованность предлагаемого регулирования</w:t>
      </w:r>
    </w:p>
    <w:p w14:paraId="52F5FD22" w14:textId="77777777" w:rsidR="00D97183" w:rsidRPr="006C19CA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FCE408" w14:textId="77777777" w:rsidR="00D67A30" w:rsidRPr="006C19CA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5BE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 Выводы об отсутствии либо обоснованности наличия в проекте нормативного правового акта положений, которые:</w:t>
      </w:r>
    </w:p>
    <w:p w14:paraId="1DC4E937" w14:textId="77777777" w:rsidR="00A75FFC" w:rsidRDefault="00A75FFC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EBC37C" w14:textId="46D0E0CB" w:rsidR="00D67A30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5BE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.1. вводят административные и иные ограничения и обязанности дл</w:t>
      </w:r>
      <w:r w:rsidR="000C56C3">
        <w:rPr>
          <w:rFonts w:ascii="Times New Roman" w:eastAsia="Times New Roman" w:hAnsi="Times New Roman"/>
          <w:sz w:val="28"/>
          <w:szCs w:val="28"/>
          <w:lang w:eastAsia="ru-RU"/>
        </w:rPr>
        <w:t xml:space="preserve">я субъектов предпринимательской и иной экономической 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деятельности или способствуют их введению:</w:t>
      </w:r>
      <w:r w:rsidR="0087080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C393C" w:rsidRPr="00951B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административные и иные ограничения и обязанности для</w:t>
      </w:r>
      <w:r w:rsidR="008D5B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субъектов предпринимательской и иной экономической </w:t>
      </w:r>
      <w:r w:rsidR="008D5B96" w:rsidRPr="008D5B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деятельности </w:t>
      </w:r>
      <w:r w:rsidR="00DC393C" w:rsidRPr="008D5B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вводятся.</w:t>
      </w:r>
    </w:p>
    <w:p w14:paraId="3415E419" w14:textId="77777777" w:rsidR="00DC393C" w:rsidRPr="006C19CA" w:rsidRDefault="00DC393C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B73E3E" w14:textId="40963D90" w:rsidR="00A75FFC" w:rsidRPr="00A75FFC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 xml:space="preserve">.1.2. способствуют возникновению расходов субъектов предпринимательской и иной экономической деятельности: </w:t>
      </w:r>
      <w:r w:rsidR="00973A2B" w:rsidRPr="00973A2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не </w:t>
      </w:r>
      <w:r w:rsidR="00213054" w:rsidRPr="00973A2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способствуют</w:t>
      </w:r>
      <w:r w:rsidR="00973A2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возникновению расходов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70DBB453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A1D242" w14:textId="77777777" w:rsidR="00A75FFC" w:rsidRPr="00A75FFC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3054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 w:rsidRPr="0021305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13054">
        <w:rPr>
          <w:rFonts w:ascii="Times New Roman" w:eastAsia="Times New Roman" w:hAnsi="Times New Roman"/>
          <w:sz w:val="28"/>
          <w:szCs w:val="28"/>
          <w:lang w:eastAsia="ru-RU"/>
        </w:rPr>
        <w:t>.1.3. способствуют возникновению расходов консолидированного бюджета Чеченской Республики:</w:t>
      </w:r>
      <w:r w:rsidRPr="0021305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не способствуют.</w:t>
      </w:r>
    </w:p>
    <w:p w14:paraId="560BFC6D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4DFC242" w14:textId="77777777" w:rsidR="00A75FFC" w:rsidRPr="00A75FFC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 xml:space="preserve">.1.4. способствуют ограничению конкуренции: </w:t>
      </w:r>
      <w:r w:rsidRPr="00A75FF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способствуют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72C1D97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2780BDD" w14:textId="77777777" w:rsidR="00A75FFC" w:rsidRPr="00A75FFC" w:rsidRDefault="00A75FFC" w:rsidP="00A75FF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75FFC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A75FFC">
        <w:rPr>
          <w:rFonts w:ascii="Times New Roman" w:eastAsia="Times New Roman" w:hAnsi="Times New Roman"/>
          <w:b/>
          <w:sz w:val="28"/>
          <w:szCs w:val="28"/>
          <w:lang w:eastAsia="ru-RU"/>
        </w:rPr>
        <w:t>. Сведения о сроках проведения публичных консультаций по проекту нормативного правового акта и сводному отчёту</w:t>
      </w:r>
    </w:p>
    <w:p w14:paraId="426BE73D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</w:pPr>
    </w:p>
    <w:p w14:paraId="4092F3B7" w14:textId="77777777" w:rsidR="00A75FFC" w:rsidRPr="00A75FFC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>.1. Срок, в течение которого разработчиком принимались предложения в связи с проведением публичных консультаций проекта нормативного правового акта:</w:t>
      </w:r>
    </w:p>
    <w:p w14:paraId="609C842D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87A43C" w14:textId="274BC7AA" w:rsidR="00A75FFC" w:rsidRPr="00A75FFC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A75FF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начало: </w:t>
      </w:r>
      <w:r w:rsidR="00973A2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</w:t>
      </w:r>
      <w:r w:rsidR="00EB407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6</w:t>
      </w:r>
      <w:r w:rsidRPr="00A75FF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973A2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марта</w:t>
      </w:r>
      <w:r w:rsidRPr="00A75FF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</w:t>
      </w:r>
      <w:r w:rsidR="00973A2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6</w:t>
      </w:r>
      <w:r w:rsidRPr="00A75FF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года, окончание</w:t>
      </w:r>
      <w:r w:rsidR="00973A2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EB407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16 апреля</w:t>
      </w:r>
      <w:r w:rsidR="0022288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A75FF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202</w:t>
      </w:r>
      <w:r w:rsidR="00973A2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6</w:t>
      </w:r>
      <w:r w:rsidRPr="00A75FF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года.</w:t>
      </w:r>
    </w:p>
    <w:p w14:paraId="41B49599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DBD58A" w14:textId="06BC9F1F" w:rsidR="00A75FFC" w:rsidRPr="00A75FFC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 xml:space="preserve">.2. Сведения о количестве замечаний и предложений, полученных в связи с проведением публичных консультаций проекта нормативного правового акта: </w:t>
      </w:r>
      <w:r w:rsidR="00973A2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поступали</w:t>
      </w:r>
    </w:p>
    <w:p w14:paraId="579BE97F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59893A" w14:textId="73955F44" w:rsidR="00A75FFC" w:rsidRPr="00AC4BD1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36"/>
          <w:szCs w:val="28"/>
          <w:u w:val="single"/>
          <w:lang w:eastAsia="ru-RU"/>
        </w:rPr>
      </w:pP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 xml:space="preserve">.3. Полный электронный адрес размещения проекта акта, сводного отчета, перечня вопросов и уведомления о разработке предлагаемого правового регулирования: </w:t>
      </w:r>
      <w:r w:rsidR="008D1515" w:rsidRPr="00AD367F">
        <w:rPr>
          <w:rFonts w:ascii="Times New Roman" w:eastAsia="Times New Roman" w:hAnsi="Times New Roman"/>
          <w:b/>
          <w:iCs/>
          <w:sz w:val="28"/>
          <w:szCs w:val="28"/>
          <w:u w:val="single"/>
        </w:rPr>
        <w:t>«</w:t>
      </w:r>
      <w:hyperlink r:id="rId10" w:history="1">
        <w:r w:rsidR="008D1515" w:rsidRPr="00C02DB4">
          <w:rPr>
            <w:rStyle w:val="ab"/>
            <w:rFonts w:ascii="Times New Roman" w:eastAsia="Times New Roman" w:hAnsi="Times New Roman"/>
            <w:b/>
            <w:iCs/>
            <w:sz w:val="28"/>
            <w:szCs w:val="28"/>
          </w:rPr>
          <w:t>https://uvpchr.ru/dokumenty/otsenka-reguliruyushchego-vozdejstviya-orv/publichnye-konsultatsii/</w:t>
        </w:r>
      </w:hyperlink>
      <w:r w:rsidR="008D1515" w:rsidRPr="00AD367F">
        <w:rPr>
          <w:rFonts w:ascii="Times New Roman" w:eastAsia="Times New Roman" w:hAnsi="Times New Roman"/>
          <w:b/>
          <w:iCs/>
          <w:sz w:val="28"/>
          <w:szCs w:val="28"/>
          <w:u w:val="single"/>
        </w:rPr>
        <w:t>».</w:t>
      </w:r>
    </w:p>
    <w:p w14:paraId="288BC389" w14:textId="77777777" w:rsidR="008E2B73" w:rsidRDefault="008E2B73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5E7CA5" w14:textId="77777777" w:rsidR="002152C7" w:rsidRDefault="002152C7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D92B80" w14:textId="25FF9295" w:rsidR="00A75FFC" w:rsidRPr="00A75FFC" w:rsidRDefault="00973A2B" w:rsidP="00796B23">
      <w:pP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Р.У. Чигаев</w:t>
      </w:r>
    </w:p>
    <w:sectPr w:rsidR="00A75FFC" w:rsidRPr="00A75FFC" w:rsidSect="00D97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28491C" w14:textId="77777777" w:rsidR="008C513E" w:rsidRDefault="008C513E" w:rsidP="00D97183">
      <w:pPr>
        <w:spacing w:after="0" w:line="240" w:lineRule="auto"/>
      </w:pPr>
      <w:r>
        <w:separator/>
      </w:r>
    </w:p>
  </w:endnote>
  <w:endnote w:type="continuationSeparator" w:id="0">
    <w:p w14:paraId="2F9E30FD" w14:textId="77777777" w:rsidR="008C513E" w:rsidRDefault="008C513E" w:rsidP="00D97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E9E3E3" w14:textId="77777777" w:rsidR="008C513E" w:rsidRDefault="008C513E" w:rsidP="00D97183">
      <w:pPr>
        <w:spacing w:after="0" w:line="240" w:lineRule="auto"/>
      </w:pPr>
      <w:r>
        <w:separator/>
      </w:r>
    </w:p>
  </w:footnote>
  <w:footnote w:type="continuationSeparator" w:id="0">
    <w:p w14:paraId="3ECF3FB8" w14:textId="77777777" w:rsidR="008C513E" w:rsidRDefault="008C513E" w:rsidP="00D971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FD65DC"/>
    <w:multiLevelType w:val="multilevel"/>
    <w:tmpl w:val="FBCC6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7A4"/>
    <w:rsid w:val="00000A84"/>
    <w:rsid w:val="00001501"/>
    <w:rsid w:val="00001E1C"/>
    <w:rsid w:val="00003911"/>
    <w:rsid w:val="00006FC0"/>
    <w:rsid w:val="00007276"/>
    <w:rsid w:val="000377D1"/>
    <w:rsid w:val="00040168"/>
    <w:rsid w:val="000416A5"/>
    <w:rsid w:val="00043AF7"/>
    <w:rsid w:val="0004731C"/>
    <w:rsid w:val="00047BE5"/>
    <w:rsid w:val="00052B3E"/>
    <w:rsid w:val="000549A2"/>
    <w:rsid w:val="00057D26"/>
    <w:rsid w:val="00072079"/>
    <w:rsid w:val="00072794"/>
    <w:rsid w:val="000775C1"/>
    <w:rsid w:val="000932A4"/>
    <w:rsid w:val="00096149"/>
    <w:rsid w:val="000B60F0"/>
    <w:rsid w:val="000C56C3"/>
    <w:rsid w:val="000D5CCC"/>
    <w:rsid w:val="000E4190"/>
    <w:rsid w:val="000F490C"/>
    <w:rsid w:val="000F5E9A"/>
    <w:rsid w:val="001254EE"/>
    <w:rsid w:val="0013233A"/>
    <w:rsid w:val="00136892"/>
    <w:rsid w:val="001426C4"/>
    <w:rsid w:val="00151B14"/>
    <w:rsid w:val="00154582"/>
    <w:rsid w:val="00154F36"/>
    <w:rsid w:val="00161B39"/>
    <w:rsid w:val="0017091D"/>
    <w:rsid w:val="0017588B"/>
    <w:rsid w:val="0018702E"/>
    <w:rsid w:val="0019104E"/>
    <w:rsid w:val="00191FA8"/>
    <w:rsid w:val="001940C4"/>
    <w:rsid w:val="0019597F"/>
    <w:rsid w:val="001B1C4A"/>
    <w:rsid w:val="001B465E"/>
    <w:rsid w:val="001C1500"/>
    <w:rsid w:val="001C6C09"/>
    <w:rsid w:val="001D20F7"/>
    <w:rsid w:val="001F1C6D"/>
    <w:rsid w:val="001F5477"/>
    <w:rsid w:val="001F6E50"/>
    <w:rsid w:val="00213054"/>
    <w:rsid w:val="002152C7"/>
    <w:rsid w:val="00222888"/>
    <w:rsid w:val="00222D3B"/>
    <w:rsid w:val="00231273"/>
    <w:rsid w:val="00231AB4"/>
    <w:rsid w:val="00245587"/>
    <w:rsid w:val="00246AD7"/>
    <w:rsid w:val="002512EE"/>
    <w:rsid w:val="00253CDF"/>
    <w:rsid w:val="00255A7F"/>
    <w:rsid w:val="00263050"/>
    <w:rsid w:val="002658FB"/>
    <w:rsid w:val="00270E64"/>
    <w:rsid w:val="00280DC8"/>
    <w:rsid w:val="002829DA"/>
    <w:rsid w:val="00285E52"/>
    <w:rsid w:val="00296286"/>
    <w:rsid w:val="002A1F02"/>
    <w:rsid w:val="002A34A3"/>
    <w:rsid w:val="002A3A9D"/>
    <w:rsid w:val="002A681D"/>
    <w:rsid w:val="002D1508"/>
    <w:rsid w:val="002D3F58"/>
    <w:rsid w:val="002F0304"/>
    <w:rsid w:val="002F4308"/>
    <w:rsid w:val="00300462"/>
    <w:rsid w:val="00321F51"/>
    <w:rsid w:val="003549B7"/>
    <w:rsid w:val="00355F39"/>
    <w:rsid w:val="0036109F"/>
    <w:rsid w:val="00382C46"/>
    <w:rsid w:val="00384C0B"/>
    <w:rsid w:val="003917D8"/>
    <w:rsid w:val="003A0884"/>
    <w:rsid w:val="003A20DC"/>
    <w:rsid w:val="003B1F71"/>
    <w:rsid w:val="003B46E0"/>
    <w:rsid w:val="003B4896"/>
    <w:rsid w:val="003C1A52"/>
    <w:rsid w:val="003C4ED9"/>
    <w:rsid w:val="003C56E1"/>
    <w:rsid w:val="003D7D6F"/>
    <w:rsid w:val="003E1846"/>
    <w:rsid w:val="003E6528"/>
    <w:rsid w:val="003F0F5C"/>
    <w:rsid w:val="003F6406"/>
    <w:rsid w:val="00400647"/>
    <w:rsid w:val="00401C3C"/>
    <w:rsid w:val="00422C7F"/>
    <w:rsid w:val="0042355A"/>
    <w:rsid w:val="00442ABE"/>
    <w:rsid w:val="00453D3D"/>
    <w:rsid w:val="004628F1"/>
    <w:rsid w:val="00464D14"/>
    <w:rsid w:val="00466537"/>
    <w:rsid w:val="00470E9A"/>
    <w:rsid w:val="00474DC2"/>
    <w:rsid w:val="004771B6"/>
    <w:rsid w:val="004A6B25"/>
    <w:rsid w:val="004A71F3"/>
    <w:rsid w:val="004B004C"/>
    <w:rsid w:val="004B3ACD"/>
    <w:rsid w:val="004C0141"/>
    <w:rsid w:val="004C51A8"/>
    <w:rsid w:val="004E593E"/>
    <w:rsid w:val="0051234A"/>
    <w:rsid w:val="0051308A"/>
    <w:rsid w:val="00513159"/>
    <w:rsid w:val="00526152"/>
    <w:rsid w:val="005376A3"/>
    <w:rsid w:val="005668A7"/>
    <w:rsid w:val="005710A2"/>
    <w:rsid w:val="00575D31"/>
    <w:rsid w:val="00586DDF"/>
    <w:rsid w:val="00597E06"/>
    <w:rsid w:val="005A34FB"/>
    <w:rsid w:val="005A4E3C"/>
    <w:rsid w:val="005A6B91"/>
    <w:rsid w:val="005B1B62"/>
    <w:rsid w:val="005B58F7"/>
    <w:rsid w:val="005C6A8C"/>
    <w:rsid w:val="005D0904"/>
    <w:rsid w:val="005E6695"/>
    <w:rsid w:val="005F6334"/>
    <w:rsid w:val="00622007"/>
    <w:rsid w:val="00645643"/>
    <w:rsid w:val="0065556F"/>
    <w:rsid w:val="00655B28"/>
    <w:rsid w:val="00665DA3"/>
    <w:rsid w:val="00685FE1"/>
    <w:rsid w:val="00695E52"/>
    <w:rsid w:val="006A4E64"/>
    <w:rsid w:val="006B2550"/>
    <w:rsid w:val="006D2BBA"/>
    <w:rsid w:val="006D3FCF"/>
    <w:rsid w:val="006D66C9"/>
    <w:rsid w:val="006F22C6"/>
    <w:rsid w:val="007077FF"/>
    <w:rsid w:val="00713CDD"/>
    <w:rsid w:val="007268F0"/>
    <w:rsid w:val="00726C53"/>
    <w:rsid w:val="00730528"/>
    <w:rsid w:val="00732D32"/>
    <w:rsid w:val="00740C1A"/>
    <w:rsid w:val="00754148"/>
    <w:rsid w:val="00755B55"/>
    <w:rsid w:val="00756B6B"/>
    <w:rsid w:val="007677A0"/>
    <w:rsid w:val="0077614E"/>
    <w:rsid w:val="007848B0"/>
    <w:rsid w:val="00796B23"/>
    <w:rsid w:val="007A5945"/>
    <w:rsid w:val="007A7889"/>
    <w:rsid w:val="007B1EA2"/>
    <w:rsid w:val="007C2F14"/>
    <w:rsid w:val="007C7F96"/>
    <w:rsid w:val="007D2B88"/>
    <w:rsid w:val="007D458A"/>
    <w:rsid w:val="007D5814"/>
    <w:rsid w:val="007F4F88"/>
    <w:rsid w:val="007F73DE"/>
    <w:rsid w:val="00800874"/>
    <w:rsid w:val="00810AE2"/>
    <w:rsid w:val="00814AEC"/>
    <w:rsid w:val="00815BC5"/>
    <w:rsid w:val="00816003"/>
    <w:rsid w:val="008218BD"/>
    <w:rsid w:val="00837154"/>
    <w:rsid w:val="008435C8"/>
    <w:rsid w:val="0085417B"/>
    <w:rsid w:val="00864368"/>
    <w:rsid w:val="0087080E"/>
    <w:rsid w:val="00872762"/>
    <w:rsid w:val="00875294"/>
    <w:rsid w:val="00880E59"/>
    <w:rsid w:val="00892978"/>
    <w:rsid w:val="00893AFB"/>
    <w:rsid w:val="00897A5D"/>
    <w:rsid w:val="008A07A4"/>
    <w:rsid w:val="008A71B5"/>
    <w:rsid w:val="008B70B1"/>
    <w:rsid w:val="008B70EF"/>
    <w:rsid w:val="008C03E2"/>
    <w:rsid w:val="008C3A2D"/>
    <w:rsid w:val="008C513E"/>
    <w:rsid w:val="008D1515"/>
    <w:rsid w:val="008D5B96"/>
    <w:rsid w:val="008D5BEB"/>
    <w:rsid w:val="008E2B73"/>
    <w:rsid w:val="008F4EC9"/>
    <w:rsid w:val="00903FEA"/>
    <w:rsid w:val="0090499B"/>
    <w:rsid w:val="009140E5"/>
    <w:rsid w:val="0092326F"/>
    <w:rsid w:val="0094072B"/>
    <w:rsid w:val="009419BB"/>
    <w:rsid w:val="00941D44"/>
    <w:rsid w:val="00942365"/>
    <w:rsid w:val="0094288B"/>
    <w:rsid w:val="0096330E"/>
    <w:rsid w:val="00963967"/>
    <w:rsid w:val="00972586"/>
    <w:rsid w:val="00973A2B"/>
    <w:rsid w:val="0098280F"/>
    <w:rsid w:val="00987113"/>
    <w:rsid w:val="00991860"/>
    <w:rsid w:val="0099345E"/>
    <w:rsid w:val="009A0813"/>
    <w:rsid w:val="009A0A91"/>
    <w:rsid w:val="009A3DAE"/>
    <w:rsid w:val="009B4ADC"/>
    <w:rsid w:val="009D27CA"/>
    <w:rsid w:val="009D6BC3"/>
    <w:rsid w:val="009E063E"/>
    <w:rsid w:val="009E3CE3"/>
    <w:rsid w:val="009E79D7"/>
    <w:rsid w:val="009F0C5B"/>
    <w:rsid w:val="009F793E"/>
    <w:rsid w:val="00A00F1F"/>
    <w:rsid w:val="00A12FC2"/>
    <w:rsid w:val="00A13B7B"/>
    <w:rsid w:val="00A17E49"/>
    <w:rsid w:val="00A22092"/>
    <w:rsid w:val="00A27E76"/>
    <w:rsid w:val="00A31F64"/>
    <w:rsid w:val="00A636CA"/>
    <w:rsid w:val="00A67198"/>
    <w:rsid w:val="00A7425C"/>
    <w:rsid w:val="00A75FFC"/>
    <w:rsid w:val="00A763AC"/>
    <w:rsid w:val="00A92504"/>
    <w:rsid w:val="00AB09DC"/>
    <w:rsid w:val="00AB3F1D"/>
    <w:rsid w:val="00AC0137"/>
    <w:rsid w:val="00AC4BD1"/>
    <w:rsid w:val="00AD367F"/>
    <w:rsid w:val="00AD3B5A"/>
    <w:rsid w:val="00AE514D"/>
    <w:rsid w:val="00AE667A"/>
    <w:rsid w:val="00AE7035"/>
    <w:rsid w:val="00AF0C6E"/>
    <w:rsid w:val="00AF4416"/>
    <w:rsid w:val="00B04714"/>
    <w:rsid w:val="00B20577"/>
    <w:rsid w:val="00B4139B"/>
    <w:rsid w:val="00B42593"/>
    <w:rsid w:val="00B43966"/>
    <w:rsid w:val="00B50B84"/>
    <w:rsid w:val="00B53008"/>
    <w:rsid w:val="00B572FA"/>
    <w:rsid w:val="00B63716"/>
    <w:rsid w:val="00B6581B"/>
    <w:rsid w:val="00B75567"/>
    <w:rsid w:val="00B83A5A"/>
    <w:rsid w:val="00B90DC6"/>
    <w:rsid w:val="00B92242"/>
    <w:rsid w:val="00B929F4"/>
    <w:rsid w:val="00B96981"/>
    <w:rsid w:val="00BA4CA1"/>
    <w:rsid w:val="00BA7DE0"/>
    <w:rsid w:val="00BC06D2"/>
    <w:rsid w:val="00BD5075"/>
    <w:rsid w:val="00BD75F2"/>
    <w:rsid w:val="00BE4427"/>
    <w:rsid w:val="00BE6C52"/>
    <w:rsid w:val="00BF08B9"/>
    <w:rsid w:val="00C04150"/>
    <w:rsid w:val="00C07E87"/>
    <w:rsid w:val="00C30DB6"/>
    <w:rsid w:val="00C444F4"/>
    <w:rsid w:val="00C47E59"/>
    <w:rsid w:val="00C518DE"/>
    <w:rsid w:val="00C52BDC"/>
    <w:rsid w:val="00C55ACF"/>
    <w:rsid w:val="00C55DE5"/>
    <w:rsid w:val="00C57F6F"/>
    <w:rsid w:val="00C63857"/>
    <w:rsid w:val="00C64392"/>
    <w:rsid w:val="00C67A7E"/>
    <w:rsid w:val="00C734F5"/>
    <w:rsid w:val="00C849A7"/>
    <w:rsid w:val="00C859A4"/>
    <w:rsid w:val="00C8638D"/>
    <w:rsid w:val="00C92C03"/>
    <w:rsid w:val="00CB5540"/>
    <w:rsid w:val="00CC0E18"/>
    <w:rsid w:val="00CC1651"/>
    <w:rsid w:val="00CE47B1"/>
    <w:rsid w:val="00CF0833"/>
    <w:rsid w:val="00CF1200"/>
    <w:rsid w:val="00D005E6"/>
    <w:rsid w:val="00D0146E"/>
    <w:rsid w:val="00D100A6"/>
    <w:rsid w:val="00D24CA8"/>
    <w:rsid w:val="00D36FAF"/>
    <w:rsid w:val="00D40963"/>
    <w:rsid w:val="00D468D8"/>
    <w:rsid w:val="00D67A30"/>
    <w:rsid w:val="00D71AFD"/>
    <w:rsid w:val="00D77CC5"/>
    <w:rsid w:val="00D81160"/>
    <w:rsid w:val="00D83C38"/>
    <w:rsid w:val="00D850B0"/>
    <w:rsid w:val="00D869E8"/>
    <w:rsid w:val="00D97183"/>
    <w:rsid w:val="00DA310C"/>
    <w:rsid w:val="00DB14DA"/>
    <w:rsid w:val="00DC393C"/>
    <w:rsid w:val="00DC74DC"/>
    <w:rsid w:val="00DD0C1C"/>
    <w:rsid w:val="00DE3206"/>
    <w:rsid w:val="00DF7B1E"/>
    <w:rsid w:val="00E02A1B"/>
    <w:rsid w:val="00E068A8"/>
    <w:rsid w:val="00E068AD"/>
    <w:rsid w:val="00E15F3E"/>
    <w:rsid w:val="00E37B63"/>
    <w:rsid w:val="00E45698"/>
    <w:rsid w:val="00E50305"/>
    <w:rsid w:val="00E6303E"/>
    <w:rsid w:val="00E705BA"/>
    <w:rsid w:val="00E757DC"/>
    <w:rsid w:val="00EB4078"/>
    <w:rsid w:val="00EB7833"/>
    <w:rsid w:val="00EC7FB5"/>
    <w:rsid w:val="00ED127A"/>
    <w:rsid w:val="00ED12BC"/>
    <w:rsid w:val="00EE25A0"/>
    <w:rsid w:val="00EF05D0"/>
    <w:rsid w:val="00F0573C"/>
    <w:rsid w:val="00F178E3"/>
    <w:rsid w:val="00F2499B"/>
    <w:rsid w:val="00F35C59"/>
    <w:rsid w:val="00F41D30"/>
    <w:rsid w:val="00F72155"/>
    <w:rsid w:val="00F7389E"/>
    <w:rsid w:val="00F74A37"/>
    <w:rsid w:val="00F761BE"/>
    <w:rsid w:val="00F77062"/>
    <w:rsid w:val="00F771B6"/>
    <w:rsid w:val="00F842C4"/>
    <w:rsid w:val="00F85301"/>
    <w:rsid w:val="00F863BC"/>
    <w:rsid w:val="00F92F20"/>
    <w:rsid w:val="00F961DE"/>
    <w:rsid w:val="00FB01A1"/>
    <w:rsid w:val="00FC5FA3"/>
    <w:rsid w:val="00FE50F3"/>
    <w:rsid w:val="00FF1271"/>
    <w:rsid w:val="00FF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3654"/>
  <w15:docId w15:val="{BDD21EDA-D1AB-4D80-B934-28474B4FE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55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A30"/>
    <w:pPr>
      <w:ind w:left="720"/>
      <w:contextualSpacing/>
    </w:pPr>
    <w:rPr>
      <w:lang w:eastAsia="ru-RU"/>
    </w:rPr>
  </w:style>
  <w:style w:type="paragraph" w:customStyle="1" w:styleId="unformattext">
    <w:name w:val="unformattext"/>
    <w:basedOn w:val="a"/>
    <w:rsid w:val="009A0A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D5B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C2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2F14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97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7183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D97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7183"/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unhideWhenUsed/>
    <w:rsid w:val="004A6B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040168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1308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1308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1308A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vpchr.ru/dokumenty/otsenka-reguliruyushchego-vozdejstviya-orv/publichnye-konsultatsi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vpchr.ru/dokumenty/otsenka-reguliruyushchego-vozdejstviya-orv/publichnye-konsultatsii/" TargetMode="External"/><Relationship Id="rId4" Type="http://schemas.openxmlformats.org/officeDocument/2006/relationships/settings" Target="settings.xml"/><Relationship Id="rId9" Type="http://schemas.openxmlformats.org/officeDocument/2006/relationships/hyperlink" Target="chechvet@uvpch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8778F-89AB-4F59-B433-44120B8C8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2947</TotalTime>
  <Pages>9</Pages>
  <Words>2203</Words>
  <Characters>12562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287</cp:revision>
  <cp:lastPrinted>2024-07-15T14:22:00Z</cp:lastPrinted>
  <dcterms:created xsi:type="dcterms:W3CDTF">2024-12-23T15:02:00Z</dcterms:created>
  <dcterms:modified xsi:type="dcterms:W3CDTF">2026-09-21T14:24:00Z</dcterms:modified>
</cp:coreProperties>
</file>