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30A" w:rsidRDefault="00B763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B1665" w:rsidRDefault="009961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Сводный отчет</w:t>
      </w:r>
    </w:p>
    <w:p w:rsidR="00BB1665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проведении оценки регулирующего воздействия проекта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нормативного правового акта</w:t>
      </w:r>
    </w:p>
    <w:p w:rsidR="00BB1665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665" w:rsidRDefault="0099613E">
      <w:pPr>
        <w:pStyle w:val="af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Общая информация</w:t>
      </w:r>
    </w:p>
    <w:p w:rsidR="00BB1665" w:rsidRDefault="00BB1665">
      <w:pPr>
        <w:pStyle w:val="af3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</w:rPr>
      </w:pPr>
    </w:p>
    <w:p w:rsidR="00BB1665" w:rsidRDefault="0099613E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1.1. Исполнительный орган Чеченской Республики </w:t>
      </w:r>
      <w:r>
        <w:rPr>
          <w:rFonts w:ascii="Times New Roman" w:eastAsia="Times New Roman" w:hAnsi="Times New Roman"/>
          <w:bCs/>
          <w:sz w:val="28"/>
          <w:szCs w:val="28"/>
        </w:rPr>
        <w:br/>
        <w:t>(далее – разработчик проекта нормативного правового акта)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</w:p>
    <w:p w:rsidR="00050601" w:rsidRPr="00050601" w:rsidRDefault="0099613E" w:rsidP="000506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Министерство </w:t>
      </w:r>
      <w:r w:rsidR="00050601" w:rsidRPr="0005060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экономического и территориального</w:t>
      </w:r>
    </w:p>
    <w:p w:rsidR="00BB1665" w:rsidRDefault="00050601" w:rsidP="000506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05060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развития Чеченской Республики</w:t>
      </w:r>
    </w:p>
    <w:p w:rsidR="00BB1665" w:rsidRDefault="00BB166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BB1665" w:rsidRDefault="0099613E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1.2.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11068B" w:rsidRPr="0011068B" w:rsidRDefault="00264094" w:rsidP="0011068B">
      <w:pPr>
        <w:pStyle w:val="210"/>
        <w:shd w:val="clear" w:color="auto" w:fill="auto"/>
        <w:spacing w:after="0" w:line="240" w:lineRule="exact"/>
        <w:ind w:right="-184"/>
        <w:rPr>
          <w:rStyle w:val="26"/>
          <w:rFonts w:eastAsia="Arial"/>
          <w:bCs/>
          <w:sz w:val="28"/>
          <w:szCs w:val="28"/>
          <w:u w:val="single"/>
        </w:rPr>
      </w:pPr>
      <w:r w:rsidRPr="0011068B">
        <w:rPr>
          <w:sz w:val="28"/>
          <w:szCs w:val="28"/>
          <w:u w:val="single"/>
          <w:lang w:eastAsia="ru-RU"/>
        </w:rPr>
        <w:t xml:space="preserve">проект </w:t>
      </w:r>
      <w:r w:rsidR="00EA3B0E">
        <w:rPr>
          <w:rStyle w:val="26"/>
          <w:rFonts w:eastAsia="Arial"/>
          <w:b/>
          <w:bCs/>
          <w:sz w:val="28"/>
          <w:szCs w:val="28"/>
          <w:u w:val="single"/>
        </w:rPr>
        <w:t>п</w:t>
      </w:r>
      <w:r w:rsidR="0011068B" w:rsidRPr="0011068B">
        <w:rPr>
          <w:rStyle w:val="26"/>
          <w:rFonts w:eastAsia="Arial"/>
          <w:b/>
          <w:bCs/>
          <w:sz w:val="28"/>
          <w:szCs w:val="28"/>
          <w:u w:val="single"/>
        </w:rPr>
        <w:t>остановления Правительства Чеченской Республики</w:t>
      </w:r>
    </w:p>
    <w:p w:rsidR="00BB1665" w:rsidRPr="0011068B" w:rsidRDefault="0011068B" w:rsidP="0011068B">
      <w:pPr>
        <w:spacing w:line="240" w:lineRule="exact"/>
        <w:rPr>
          <w:rFonts w:ascii="Times New Roman" w:eastAsia="Courier New" w:hAnsi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11068B">
        <w:rPr>
          <w:rStyle w:val="26"/>
          <w:rFonts w:eastAsia="Arial"/>
          <w:sz w:val="28"/>
          <w:szCs w:val="28"/>
          <w:u w:val="single"/>
        </w:rPr>
        <w:t>«</w:t>
      </w:r>
      <w:r w:rsidRPr="0011068B">
        <w:rPr>
          <w:rStyle w:val="26"/>
          <w:rFonts w:eastAsia="Courier New"/>
          <w:sz w:val="28"/>
          <w:szCs w:val="28"/>
          <w:u w:val="single"/>
        </w:rPr>
        <w:t xml:space="preserve">О некоторых вопросах ответственного </w:t>
      </w:r>
      <w:r w:rsidRPr="0011068B">
        <w:rPr>
          <w:rStyle w:val="26"/>
          <w:rFonts w:eastAsia="Arial"/>
          <w:sz w:val="28"/>
          <w:szCs w:val="28"/>
          <w:u w:val="single"/>
        </w:rPr>
        <w:t>ведения бизнеса в Чеченской Республике»</w:t>
      </w:r>
      <w:r w:rsidRPr="0011068B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5E0FC8" w:rsidRPr="0011068B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(далее – проект акта).</w:t>
      </w:r>
    </w:p>
    <w:p w:rsidR="00BB1665" w:rsidRDefault="00BB1665">
      <w:pPr>
        <w:pStyle w:val="af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BB1665" w:rsidRDefault="0099613E">
      <w:pPr>
        <w:pStyle w:val="af3"/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1.3. Степень регулирующего воздействия проекта нормативного правового акта: </w:t>
      </w:r>
      <w:r w:rsidR="005227D6">
        <w:rPr>
          <w:rFonts w:ascii="Times New Roman" w:eastAsia="Times New Roman" w:hAnsi="Times New Roman"/>
          <w:b/>
          <w:sz w:val="28"/>
          <w:szCs w:val="28"/>
          <w:u w:val="single"/>
        </w:rPr>
        <w:t>высокая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.</w:t>
      </w:r>
    </w:p>
    <w:p w:rsidR="00BB1665" w:rsidRDefault="00BB1665">
      <w:pPr>
        <w:pStyle w:val="af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E73484" w:rsidRDefault="0099613E">
      <w:pPr>
        <w:pStyle w:val="af3"/>
        <w:spacing w:after="0" w:line="240" w:lineRule="auto"/>
        <w:ind w:left="0" w:firstLine="708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1.4. 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Обоснование отнесения проекта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нормативного правового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акта к определенной степени регулирующего воздействия: </w:t>
      </w:r>
    </w:p>
    <w:p w:rsidR="005227D6" w:rsidRPr="005227D6" w:rsidRDefault="005227D6" w:rsidP="00B2299F">
      <w:pPr>
        <w:pStyle w:val="af3"/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проект акта отнесен к </w:t>
      </w:r>
      <w:r w:rsidRPr="005227D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высокой степени регулирующего воздействия в соответствии с подпунктом 1 пункта 5 Порядка проведения оценки регулирующего воздействия проектов нормативных правовых актов Чеченской Республики, затрагивающих вопросы осуществления предпринимательской и иной экономической деятельности, утвержденного постановлением Правительства Чеченской Республики </w:t>
      </w:r>
    </w:p>
    <w:p w:rsidR="00BB1665" w:rsidRPr="00464BF2" w:rsidRDefault="005227D6" w:rsidP="005227D6">
      <w:pPr>
        <w:pStyle w:val="af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5227D6">
        <w:rPr>
          <w:rFonts w:ascii="Times New Roman" w:eastAsia="Times New Roman" w:hAnsi="Times New Roman"/>
          <w:b/>
          <w:sz w:val="28"/>
          <w:szCs w:val="28"/>
          <w:u w:val="single"/>
        </w:rPr>
        <w:t>от 1 июля 2015 года № 145, поскольку содержит положения, устанавливающие ранее не предусмотренные законодательством обязанности, запреты и ограничения для субъектов предпринимательской, иной экономической деятельности или</w:t>
      </w:r>
      <w:r w:rsidR="00F468A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способствующие их установлению.</w:t>
      </w:r>
    </w:p>
    <w:p w:rsidR="00BB1665" w:rsidRDefault="00BB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:rsidR="00BB1665" w:rsidRDefault="009961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начало: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0C34A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18 мая</w:t>
      </w:r>
      <w:r w:rsidR="0011068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2026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года,  </w:t>
      </w:r>
      <w:r w:rsidR="009F010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окончание</w:t>
      </w:r>
      <w:proofErr w:type="gramEnd"/>
      <w:r w:rsidR="009F010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: </w:t>
      </w:r>
      <w:r w:rsidR="0011068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25 </w:t>
      </w:r>
      <w:r w:rsidR="000C34A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ма</w:t>
      </w:r>
      <w:r w:rsidR="0011068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я 2026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года.</w:t>
      </w:r>
    </w:p>
    <w:p w:rsidR="00BB1665" w:rsidRDefault="0099613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B1665" w:rsidRDefault="0099613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1.6. Количество замечаний и предложений, полученных в связи с размещением уведомления о разработке предлагаемого правового регулирования: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учтено: полностью: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частично: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EB3346" w:rsidRPr="00EB334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B33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B1665" w:rsidRDefault="00BB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99613E" w:rsidP="00F3463E">
      <w:pPr>
        <w:pStyle w:val="af3"/>
        <w:numPr>
          <w:ilvl w:val="1"/>
          <w:numId w:val="1"/>
        </w:numPr>
        <w:tabs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Полный электронный адрес размещения проекта акта, сводного отчета, перечня вопросов и сводки предложений: </w:t>
      </w:r>
      <w:hyperlink r:id="rId8" w:history="1">
        <w:r w:rsidR="00F3463E" w:rsidRPr="00DC59C0">
          <w:rPr>
            <w:rStyle w:val="afb"/>
            <w:rFonts w:ascii="Times New Roman" w:hAnsi="Times New Roman"/>
            <w:sz w:val="28"/>
            <w:szCs w:val="28"/>
          </w:rPr>
          <w:t>https://economy-</w:t>
        </w:r>
        <w:r w:rsidR="00F3463E" w:rsidRPr="00DC59C0">
          <w:rPr>
            <w:rStyle w:val="afb"/>
            <w:rFonts w:ascii="Times New Roman" w:hAnsi="Times New Roman"/>
            <w:sz w:val="28"/>
            <w:szCs w:val="28"/>
          </w:rPr>
          <w:lastRenderedPageBreak/>
          <w:t>chr.ru/otsenka-reguliruyushchego-vozdejstviya/publichnye-konsultatsii</w:t>
        </w:r>
      </w:hyperlink>
      <w:r w:rsidR="00F3463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раздел «Оценка регулирующего воздействия», подраздел «Публичные консультации».</w:t>
      </w:r>
    </w:p>
    <w:p w:rsidR="00BB1665" w:rsidRDefault="0099613E">
      <w:pPr>
        <w:pStyle w:val="af3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BB1665" w:rsidRDefault="0099613E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1.8. Контактная информация исполнителя (разработчика):</w:t>
      </w:r>
    </w:p>
    <w:p w:rsidR="00BB1665" w:rsidRDefault="0099613E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Ф.И.О.: </w:t>
      </w:r>
      <w:proofErr w:type="spellStart"/>
      <w:r w:rsidR="00F0511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Магомадов</w:t>
      </w:r>
      <w:proofErr w:type="spellEnd"/>
      <w:r w:rsidR="00F0511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Магомед </w:t>
      </w:r>
      <w:proofErr w:type="spellStart"/>
      <w:r w:rsidR="00F0511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Адланович</w:t>
      </w:r>
      <w:proofErr w:type="spellEnd"/>
    </w:p>
    <w:p w:rsidR="00BB1665" w:rsidRDefault="0099613E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Должность: </w:t>
      </w:r>
      <w:r w:rsidR="00F0511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консультант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отдела </w:t>
      </w:r>
      <w:r w:rsidR="00F05110" w:rsidRPr="00F0511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развития инфраструктуры поддержки малого и среднего предпринимательства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;  </w:t>
      </w:r>
    </w:p>
    <w:p w:rsidR="00BB1665" w:rsidRDefault="0099613E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Тел.: </w:t>
      </w:r>
      <w:r w:rsidR="00B6574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8</w:t>
      </w:r>
      <w:r w:rsidR="00F468A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B6574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(8712) 29-57-97</w:t>
      </w:r>
    </w:p>
    <w:p w:rsidR="00BB1665" w:rsidRPr="00B65745" w:rsidRDefault="0099613E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Адрес электронной почты: </w:t>
      </w:r>
      <w:hyperlink r:id="rId9" w:history="1">
        <w:r w:rsidR="00B65745" w:rsidRPr="00974DA1">
          <w:rPr>
            <w:rStyle w:val="afb"/>
            <w:rFonts w:ascii="Times New Roman" w:eastAsia="Times New Roman" w:hAnsi="Times New Roman"/>
            <w:b/>
            <w:bCs/>
            <w:sz w:val="28"/>
            <w:szCs w:val="28"/>
            <w:lang w:val="en-US"/>
          </w:rPr>
          <w:t>depmsp</w:t>
        </w:r>
        <w:r w:rsidR="00B65745" w:rsidRPr="00974DA1">
          <w:rPr>
            <w:rStyle w:val="afb"/>
            <w:rFonts w:ascii="Times New Roman" w:eastAsia="Times New Roman" w:hAnsi="Times New Roman"/>
            <w:b/>
            <w:bCs/>
            <w:sz w:val="28"/>
            <w:szCs w:val="28"/>
          </w:rPr>
          <w:t>@</w:t>
        </w:r>
        <w:r w:rsidR="00B65745" w:rsidRPr="00974DA1">
          <w:rPr>
            <w:rStyle w:val="afb"/>
            <w:rFonts w:ascii="Times New Roman" w:eastAsia="Times New Roman" w:hAnsi="Times New Roman"/>
            <w:b/>
            <w:bCs/>
            <w:sz w:val="28"/>
            <w:szCs w:val="28"/>
            <w:lang w:val="en-US"/>
          </w:rPr>
          <w:t>mail</w:t>
        </w:r>
        <w:r w:rsidR="00B65745" w:rsidRPr="00974DA1">
          <w:rPr>
            <w:rStyle w:val="afb"/>
            <w:rFonts w:ascii="Times New Roman" w:eastAsia="Times New Roman" w:hAnsi="Times New Roman"/>
            <w:b/>
            <w:bCs/>
            <w:sz w:val="28"/>
            <w:szCs w:val="28"/>
          </w:rPr>
          <w:t>.</w:t>
        </w:r>
        <w:proofErr w:type="spellStart"/>
        <w:r w:rsidR="00B65745" w:rsidRPr="00974DA1">
          <w:rPr>
            <w:rStyle w:val="afb"/>
            <w:rFonts w:ascii="Times New Roman" w:eastAsia="Times New Roman" w:hAnsi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="00B65745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</w:p>
    <w:p w:rsidR="00BB1665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BB1665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Формулировка проблемы, на решение которой направлен предлагаемый способ регулирования: </w:t>
      </w:r>
    </w:p>
    <w:p w:rsidR="00464BF2" w:rsidRDefault="00F468A0" w:rsidP="00464BF2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F468A0">
        <w:rPr>
          <w:rFonts w:ascii="Times New Roman" w:hAnsi="Times New Roman"/>
          <w:b/>
          <w:bCs/>
          <w:sz w:val="28"/>
          <w:szCs w:val="28"/>
          <w:u w:val="single"/>
        </w:rPr>
        <w:t>Необходимость развития и поддержки ответственного ведения бизнеса в регионе (предпринимательской деятельности, соответствующей национальным интересам Российской Федерации, способствующей устойчивому развитию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Чеченской Республики</w:t>
      </w:r>
      <w:r w:rsidR="0076037C">
        <w:rPr>
          <w:rFonts w:ascii="Times New Roman" w:hAnsi="Times New Roman"/>
          <w:b/>
          <w:bCs/>
          <w:sz w:val="28"/>
          <w:szCs w:val="28"/>
          <w:u w:val="single"/>
        </w:rPr>
        <w:t>)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F468A0" w:rsidRDefault="00F468A0" w:rsidP="00464BF2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</w:pPr>
    </w:p>
    <w:p w:rsidR="00BB1665" w:rsidRPr="00235DA5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2.2. </w:t>
      </w:r>
      <w:r w:rsidRPr="00592C7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Краткое описание содержания предлагаемого правового регулирования (ключевые показатели, характеризующие наличие проблемы (при наличии): </w:t>
      </w:r>
    </w:p>
    <w:p w:rsidR="0076037C" w:rsidRDefault="00A4480F" w:rsidP="007603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проект </w:t>
      </w:r>
      <w:r w:rsidR="007603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акта </w:t>
      </w:r>
      <w:r w:rsidRPr="00A4480F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устанавливает</w:t>
      </w:r>
      <w:r w:rsidR="0076037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</w:t>
      </w:r>
      <w:r w:rsidR="0076037C" w:rsidRPr="0076037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критерии благонадежности, социальной и экологической ответственности</w:t>
      </w:r>
      <w:r w:rsidR="0076037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субъектов предпринимательской деятельности, утверждает п</w:t>
      </w:r>
      <w:r w:rsidR="0076037C" w:rsidRPr="0076037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орядок присвоения, продления, прекращения статуса ответственного субъекта предпринимательской деятельности и основания прекращения статуса ответственного субъекта предпринимательской деятельности</w:t>
      </w:r>
      <w:r w:rsidR="0076037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, </w:t>
      </w:r>
      <w:r w:rsidR="0076037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утверждает</w:t>
      </w:r>
      <w:r w:rsidR="0076037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р</w:t>
      </w:r>
      <w:r w:rsidR="0076037C" w:rsidRPr="0076037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егламент взаимодействия при предоставлении мер государственной поддержки ответственному субъекту предпринимательской деятельности</w:t>
      </w:r>
      <w:r w:rsidR="0076037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, устанавливает </w:t>
      </w:r>
      <w:r w:rsidR="0076037C" w:rsidRPr="0076037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срок действия статуса ответственного субъекта предпринимательской деятельности с даты принятия решения о присвоении статуса субъекта предпринимательской деятельности</w:t>
      </w:r>
      <w:r w:rsidR="0076037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и определяет</w:t>
      </w:r>
      <w:r w:rsidR="0076037C" w:rsidRPr="0076037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</w:t>
      </w:r>
      <w:r w:rsidR="0076037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уполномоченный исполнительный орган</w:t>
      </w:r>
      <w:r w:rsidR="0076037C" w:rsidRPr="0076037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Чеченской Республики</w:t>
      </w:r>
      <w:r w:rsidR="0076037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.</w:t>
      </w:r>
    </w:p>
    <w:p w:rsidR="005B17A8" w:rsidRDefault="00A4480F" w:rsidP="007603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80F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BB1665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2.3. Характеристика негативных эффектов, возникающих в связи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наличием проблемы, </w:t>
      </w:r>
      <w:r w:rsidR="00474382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 участников отношений, </w:t>
      </w:r>
      <w:r w:rsidR="00474382" w:rsidRPr="00474382">
        <w:rPr>
          <w:rFonts w:ascii="Times New Roman" w:eastAsia="Times New Roman" w:hAnsi="Times New Roman"/>
          <w:sz w:val="28"/>
          <w:szCs w:val="28"/>
          <w:lang w:eastAsia="ru-RU"/>
        </w:rPr>
        <w:t>заинтересованные в предлагаемом правовом регулировании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 их количественные оценки: </w:t>
      </w:r>
    </w:p>
    <w:p w:rsidR="00022EA3" w:rsidRDefault="00235DA5" w:rsidP="00C90A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35DA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В случае непринятия проекта </w:t>
      </w:r>
      <w:r w:rsidR="0076037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акта</w:t>
      </w:r>
      <w:r w:rsidRPr="00235DA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в регионе будет отсутствовать правовая основа для осуществления государственной поддержки благонадежных коммерческих организаций и индивидуальных </w:t>
      </w:r>
      <w:r w:rsidRPr="00235DA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предпринимателей, деятельность которых стабильна и направлена на сохранение окружающей среды, улучшение условий труда и социальных пакетов для работников.</w:t>
      </w:r>
    </w:p>
    <w:p w:rsidR="00235DA5" w:rsidRPr="00C90A36" w:rsidRDefault="00235DA5" w:rsidP="00C90A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665" w:rsidRPr="001C2CE9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2C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Анализ </w:t>
      </w:r>
      <w:r w:rsidR="00C90A36" w:rsidRPr="001C2C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практики </w:t>
      </w:r>
      <w:r w:rsidRPr="001C2CE9">
        <w:rPr>
          <w:rFonts w:ascii="Times New Roman" w:eastAsia="Times New Roman" w:hAnsi="Times New Roman"/>
          <w:b/>
          <w:sz w:val="28"/>
          <w:szCs w:val="28"/>
          <w:lang w:eastAsia="ru-RU"/>
        </w:rPr>
        <w:t>иных субъектов Российской Федерации</w:t>
      </w:r>
    </w:p>
    <w:p w:rsidR="00BB1665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2CE9">
        <w:rPr>
          <w:rFonts w:ascii="Times New Roman" w:eastAsia="Times New Roman" w:hAnsi="Times New Roman"/>
          <w:b/>
          <w:sz w:val="28"/>
          <w:szCs w:val="28"/>
          <w:lang w:eastAsia="ru-RU"/>
        </w:rPr>
        <w:t>в соответствующей сфере</w:t>
      </w:r>
    </w:p>
    <w:p w:rsidR="00BB1665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235DA5" w:rsidRPr="00E63D1D" w:rsidRDefault="00235DA5" w:rsidP="00235DA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E63D1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Опыт иных субъектов Российской Федерации в соответствующих сферах деятельности: </w:t>
      </w:r>
    </w:p>
    <w:p w:rsidR="00EA3B0E" w:rsidRPr="00EA3B0E" w:rsidRDefault="007B474F" w:rsidP="007B47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Источники данных: </w:t>
      </w:r>
      <w:r w:rsidR="00F468A0" w:rsidRPr="00E63D1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справочно-правовая система по законодательству Российской Федерации</w:t>
      </w:r>
      <w:r w:rsidR="00235DA5" w:rsidRPr="00E63D1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«</w:t>
      </w:r>
      <w:r w:rsidR="00F468A0" w:rsidRPr="00E63D1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Гарант</w:t>
      </w:r>
      <w:r w:rsidR="00235DA5" w:rsidRPr="00E63D1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»,  </w:t>
      </w:r>
      <w:r w:rsidR="00F468A0" w:rsidRPr="00E63D1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официальный сайт </w:t>
      </w:r>
      <w:r w:rsidR="00F468A0" w:rsidRPr="00E63D1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br/>
        <w:t>в информационно-телекоммуникационной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сети «Интернет»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br/>
        <w:t>ЭКГ-РЕЙТИНГ.РФ, п</w:t>
      </w:r>
      <w:r w:rsidR="005E25D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остановление П</w:t>
      </w:r>
      <w:r w:rsidR="005E25DA" w:rsidRPr="005E25D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равительства Белгородской области от 23 декабря 2024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г.</w:t>
      </w:r>
      <w:r w:rsidR="005E25DA" w:rsidRPr="005E25D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№ 640-пп</w:t>
      </w:r>
      <w:r w:rsidR="005E25D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«</w:t>
      </w:r>
      <w:r w:rsidR="005E25DA" w:rsidRPr="005E25D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 нек</w:t>
      </w:r>
      <w:r w:rsidR="005E25D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оторых вопросах ответственного </w:t>
      </w:r>
      <w:r w:rsidR="005E25DA" w:rsidRPr="005E25D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ведения бизнеса в Белгородской области</w:t>
      </w:r>
      <w:r w:rsidR="00EA3B0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, </w:t>
      </w:r>
      <w:r w:rsidR="0076037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</w:t>
      </w:r>
      <w:r w:rsidR="00EA3B0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остановление Правительства Омской</w:t>
      </w:r>
      <w:r w:rsidR="00EA3B0E" w:rsidRPr="005E25D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области от </w:t>
      </w:r>
      <w:r w:rsidR="00EA3B0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12 марта 2026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г.</w:t>
      </w:r>
      <w:r w:rsidR="00EA3B0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№ 97-</w:t>
      </w:r>
      <w:r w:rsidR="00EA3B0E" w:rsidRPr="005E25D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</w:t>
      </w:r>
      <w:r w:rsidR="00EA3B0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«</w:t>
      </w:r>
      <w:r w:rsidR="00EA3B0E" w:rsidRPr="005E25D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</w:t>
      </w:r>
      <w:r w:rsidR="00EA3B0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б</w:t>
      </w:r>
      <w:r w:rsidR="00EA3B0E" w:rsidRPr="005E25D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EA3B0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отдельных вопросах ответственного </w:t>
      </w:r>
      <w:r w:rsidR="00EA3B0E" w:rsidRPr="005E25D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ведения бизнеса в </w:t>
      </w:r>
      <w:r w:rsidR="00EA3B0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Омской</w:t>
      </w:r>
      <w:r w:rsidR="00EA3B0E" w:rsidRPr="005E25D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области</w:t>
      </w:r>
      <w:r w:rsidR="00EA3B0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п</w:t>
      </w:r>
      <w:r w:rsidR="00EA3B0E" w:rsidRPr="00EA3B0E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остановление Правительства </w:t>
      </w:r>
      <w:r w:rsidR="00832B48">
        <w:rPr>
          <w:rFonts w:ascii="Times New Roman" w:eastAsia="Times New Roman" w:hAnsi="Times New Roman"/>
          <w:b/>
          <w:sz w:val="28"/>
          <w:szCs w:val="28"/>
          <w:u w:val="single"/>
        </w:rPr>
        <w:t>К</w:t>
      </w:r>
      <w:r w:rsidR="00832B48" w:rsidRPr="00EA3B0E">
        <w:rPr>
          <w:rFonts w:ascii="Times New Roman" w:eastAsia="Times New Roman" w:hAnsi="Times New Roman"/>
          <w:b/>
          <w:sz w:val="28"/>
          <w:szCs w:val="28"/>
          <w:u w:val="single"/>
        </w:rPr>
        <w:t>емеровской</w:t>
      </w:r>
      <w:r w:rsidR="00EA3B0E" w:rsidRPr="00EA3B0E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области</w:t>
      </w:r>
      <w:r w:rsidR="00832B48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- Кузбасса</w:t>
      </w:r>
      <w:r w:rsidR="00EA3B0E" w:rsidRPr="00EA3B0E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="00832B48">
        <w:rPr>
          <w:rFonts w:ascii="Times New Roman" w:eastAsia="Times New Roman" w:hAnsi="Times New Roman"/>
          <w:b/>
          <w:sz w:val="28"/>
          <w:szCs w:val="28"/>
          <w:u w:val="single"/>
        </w:rPr>
        <w:t>от 15 апреля 2026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г.</w:t>
      </w:r>
      <w:r w:rsidR="00EA3B0E" w:rsidRPr="00EA3B0E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№</w:t>
      </w:r>
      <w:r w:rsidR="00EA3B0E" w:rsidRPr="00EA3B0E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212</w:t>
      </w:r>
      <w:r w:rsidR="00832B48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«О</w:t>
      </w:r>
      <w:r w:rsidR="00EA3B0E" w:rsidRPr="00EA3B0E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некоторых вопросах от</w:t>
      </w:r>
      <w:r w:rsidR="00832B48">
        <w:rPr>
          <w:rFonts w:ascii="Times New Roman" w:eastAsia="Times New Roman" w:hAnsi="Times New Roman"/>
          <w:b/>
          <w:sz w:val="28"/>
          <w:szCs w:val="28"/>
          <w:u w:val="single"/>
        </w:rPr>
        <w:t>ветственного ведения бизнеса в Кемеровской области – К</w:t>
      </w:r>
      <w:r w:rsidR="00EA3B0E" w:rsidRPr="00EA3B0E">
        <w:rPr>
          <w:rFonts w:ascii="Times New Roman" w:eastAsia="Times New Roman" w:hAnsi="Times New Roman"/>
          <w:b/>
          <w:sz w:val="28"/>
          <w:szCs w:val="28"/>
          <w:u w:val="single"/>
        </w:rPr>
        <w:t>узбассе</w:t>
      </w:r>
      <w:r w:rsidR="00832B48">
        <w:rPr>
          <w:rFonts w:ascii="Times New Roman" w:eastAsia="Times New Roman" w:hAnsi="Times New Roman"/>
          <w:b/>
          <w:sz w:val="28"/>
          <w:szCs w:val="28"/>
          <w:u w:val="single"/>
        </w:rPr>
        <w:t>».</w:t>
      </w:r>
    </w:p>
    <w:p w:rsidR="005E25DA" w:rsidRPr="005E25DA" w:rsidRDefault="005E25DA" w:rsidP="005E25D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25DA" w:rsidRDefault="005E25DA" w:rsidP="00235DA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5E25DA" w:rsidRPr="001C2CE9" w:rsidRDefault="005E25DA" w:rsidP="00235DA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B1665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Цели предлагаемого регулирования</w:t>
      </w:r>
    </w:p>
    <w:p w:rsidR="00BB1665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4F90" w:rsidRDefault="0099613E" w:rsidP="000E4F90">
      <w:pPr>
        <w:spacing w:after="0" w:line="240" w:lineRule="auto"/>
        <w:ind w:firstLine="709"/>
        <w:jc w:val="both"/>
        <w:rPr>
          <w:b/>
          <w:bCs/>
          <w:u w:val="singl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  <w:r>
        <w:rPr>
          <w:b/>
          <w:bCs/>
          <w:u w:val="single"/>
        </w:rPr>
        <w:t xml:space="preserve"> </w:t>
      </w:r>
    </w:p>
    <w:p w:rsidR="00004D89" w:rsidRPr="00004D89" w:rsidRDefault="007B474F" w:rsidP="00F468A0">
      <w:pPr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Закон</w:t>
      </w:r>
      <w:r w:rsidRPr="007B474F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Чеченской Республики от 6 марта 2026 года № 1-РЗ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br/>
      </w:r>
      <w:r w:rsidRPr="007B474F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«О развитии ответственного ведения бизнеса в Чеченской Республике»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.</w:t>
      </w:r>
    </w:p>
    <w:p w:rsidR="00BB1665" w:rsidRDefault="00BB1665" w:rsidP="00004D89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845"/>
        <w:gridCol w:w="3646"/>
      </w:tblGrid>
      <w:tr w:rsidR="00BB1665">
        <w:tc>
          <w:tcPr>
            <w:tcW w:w="2854" w:type="dxa"/>
            <w:vAlign w:val="center"/>
          </w:tcPr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845" w:type="dxa"/>
            <w:vAlign w:val="center"/>
          </w:tcPr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 Сроки оценки достижения ключевых показателей целей предлагаемого регулирования</w:t>
            </w:r>
          </w:p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3646" w:type="dxa"/>
            <w:vAlign w:val="center"/>
          </w:tcPr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Ключевые показатели</w:t>
            </w:r>
          </w:p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достижения целей предлагаемого</w:t>
            </w:r>
          </w:p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правового регулирования</w:t>
            </w:r>
          </w:p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BB1665">
        <w:tc>
          <w:tcPr>
            <w:tcW w:w="2854" w:type="dxa"/>
          </w:tcPr>
          <w:p w:rsidR="003B2A83" w:rsidRPr="003B2A83" w:rsidRDefault="003B2A83" w:rsidP="003B2A83">
            <w:pPr>
              <w:spacing w:after="0" w:line="240" w:lineRule="auto"/>
              <w:ind w:firstLine="709"/>
              <w:jc w:val="both"/>
              <w:rPr>
                <w:b/>
                <w:bCs/>
                <w:i/>
                <w:u w:val="single"/>
              </w:rPr>
            </w:pPr>
            <w:r w:rsidRPr="003B2A83">
              <w:rPr>
                <w:rFonts w:ascii="Times New Roman" w:eastAsiaTheme="minorEastAsia" w:hAnsi="Times New Roman"/>
                <w:b/>
                <w:i/>
                <w:sz w:val="28"/>
                <w:szCs w:val="28"/>
                <w:u w:val="single"/>
              </w:rPr>
              <w:t xml:space="preserve">Создание благоприятных условий для развития ответственного ведения бизнеса в </w:t>
            </w:r>
            <w:r>
              <w:rPr>
                <w:rFonts w:ascii="Times New Roman" w:eastAsiaTheme="minorEastAsia" w:hAnsi="Times New Roman"/>
                <w:b/>
                <w:i/>
                <w:sz w:val="28"/>
                <w:szCs w:val="28"/>
                <w:u w:val="single"/>
              </w:rPr>
              <w:t>Чеченской Республике</w:t>
            </w:r>
            <w:r w:rsidRPr="003B2A83">
              <w:rPr>
                <w:rFonts w:ascii="Times New Roman" w:eastAsiaTheme="minorEastAsia" w:hAnsi="Times New Roman"/>
                <w:b/>
                <w:i/>
                <w:sz w:val="28"/>
                <w:szCs w:val="28"/>
                <w:u w:val="single"/>
              </w:rPr>
              <w:t>.</w:t>
            </w:r>
          </w:p>
          <w:p w:rsidR="00BB1665" w:rsidRPr="003B2A83" w:rsidRDefault="003B2A83" w:rsidP="003B2A8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B2A83">
              <w:rPr>
                <w:rFonts w:ascii="Times New Roman" w:eastAsiaTheme="minorEastAsia" w:hAnsi="Times New Roman"/>
                <w:b/>
                <w:i/>
                <w:sz w:val="28"/>
                <w:szCs w:val="28"/>
                <w:u w:val="single"/>
              </w:rPr>
              <w:lastRenderedPageBreak/>
              <w:t>Оказание мер государственной поддержки юридическим лицам и индивидуальным предпринимателям, осуществляющим ответственное ведение бизнеса</w:t>
            </w:r>
            <w:r w:rsidRPr="003B2A83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</w:rPr>
              <w:t>.</w:t>
            </w:r>
            <w:r w:rsidRPr="000E4F9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845" w:type="dxa"/>
          </w:tcPr>
          <w:p w:rsidR="00BB1665" w:rsidRPr="00086882" w:rsidRDefault="007B474F" w:rsidP="00B92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lastRenderedPageBreak/>
              <w:t>2026</w:t>
            </w:r>
            <w:r w:rsidR="0099613E" w:rsidRPr="00086882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год</w:t>
            </w:r>
            <w:r w:rsidR="00B923EA" w:rsidRPr="00086882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="00863031" w:rsidRPr="00086882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и последующие годы</w:t>
            </w:r>
          </w:p>
        </w:tc>
        <w:tc>
          <w:tcPr>
            <w:tcW w:w="3646" w:type="dxa"/>
          </w:tcPr>
          <w:p w:rsidR="004D35A2" w:rsidRPr="00086882" w:rsidRDefault="004D35A2" w:rsidP="00022EA3">
            <w:pPr>
              <w:spacing w:after="0" w:line="240" w:lineRule="auto"/>
              <w:ind w:left="349"/>
              <w:jc w:val="both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  <w:p w:rsidR="00BB1665" w:rsidRPr="00086882" w:rsidRDefault="003B2A83" w:rsidP="007B474F">
            <w:pPr>
              <w:spacing w:after="0" w:line="240" w:lineRule="auto"/>
              <w:ind w:left="349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</w:rPr>
              <w:t xml:space="preserve">Оказание мер государственной поддержки </w:t>
            </w:r>
            <w:r w:rsidR="007B474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</w:rPr>
              <w:t>ответственным субъектам предпринимательской деятельности</w:t>
            </w:r>
          </w:p>
        </w:tc>
      </w:tr>
    </w:tbl>
    <w:p w:rsidR="00BB1665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BB1665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5.1. Описание предлагаемого способа решения проблемы и преодоления связанных с ней негативных эффектов: </w:t>
      </w:r>
    </w:p>
    <w:p w:rsidR="00FC4A07" w:rsidRDefault="00174E8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kern w:val="32"/>
          <w:sz w:val="28"/>
          <w:szCs w:val="28"/>
          <w:u w:val="single"/>
          <w:lang w:eastAsia="ru-RU"/>
        </w:rPr>
      </w:pPr>
      <w:r w:rsidRPr="00174E85">
        <w:rPr>
          <w:rFonts w:ascii="Times New Roman" w:eastAsia="Times New Roman" w:hAnsi="Times New Roman"/>
          <w:b/>
          <w:bCs/>
          <w:kern w:val="32"/>
          <w:sz w:val="28"/>
          <w:szCs w:val="28"/>
          <w:u w:val="single"/>
          <w:lang w:eastAsia="ru-RU"/>
        </w:rPr>
        <w:t>Установл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  <w:u w:val="single"/>
          <w:lang w:eastAsia="ru-RU"/>
        </w:rPr>
        <w:t xml:space="preserve">ение </w:t>
      </w:r>
      <w:r w:rsidRPr="00174E85">
        <w:rPr>
          <w:rFonts w:ascii="Times New Roman" w:eastAsia="Times New Roman" w:hAnsi="Times New Roman"/>
          <w:b/>
          <w:bCs/>
          <w:kern w:val="32"/>
          <w:sz w:val="28"/>
          <w:szCs w:val="28"/>
          <w:u w:val="single"/>
          <w:lang w:eastAsia="ru-RU"/>
        </w:rPr>
        <w:t>правовы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  <w:u w:val="single"/>
          <w:lang w:eastAsia="ru-RU"/>
        </w:rPr>
        <w:t>х основ</w:t>
      </w:r>
      <w:r w:rsidRPr="00174E85">
        <w:rPr>
          <w:rFonts w:ascii="Times New Roman" w:eastAsia="Times New Roman" w:hAnsi="Times New Roman"/>
          <w:b/>
          <w:bCs/>
          <w:kern w:val="32"/>
          <w:sz w:val="28"/>
          <w:szCs w:val="28"/>
          <w:u w:val="single"/>
          <w:lang w:eastAsia="ru-RU"/>
        </w:rPr>
        <w:t xml:space="preserve"> ответственного ведения бизнеса в Чеченской Республике, регулир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  <w:u w:val="single"/>
          <w:lang w:eastAsia="ru-RU"/>
        </w:rPr>
        <w:t>ование</w:t>
      </w:r>
      <w:r w:rsidRPr="00174E85">
        <w:rPr>
          <w:rFonts w:ascii="Times New Roman" w:eastAsia="Times New Roman" w:hAnsi="Times New Roman"/>
          <w:b/>
          <w:bCs/>
          <w:kern w:val="32"/>
          <w:sz w:val="28"/>
          <w:szCs w:val="28"/>
          <w:u w:val="single"/>
          <w:lang w:eastAsia="ru-RU"/>
        </w:rPr>
        <w:t xml:space="preserve"> отношени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  <w:u w:val="single"/>
          <w:lang w:eastAsia="ru-RU"/>
        </w:rPr>
        <w:t>й, возникающих</w:t>
      </w:r>
      <w:r w:rsidRPr="00174E85">
        <w:rPr>
          <w:rFonts w:ascii="Times New Roman" w:eastAsia="Times New Roman" w:hAnsi="Times New Roman"/>
          <w:b/>
          <w:bCs/>
          <w:kern w:val="32"/>
          <w:sz w:val="28"/>
          <w:szCs w:val="28"/>
          <w:u w:val="single"/>
          <w:lang w:eastAsia="ru-RU"/>
        </w:rPr>
        <w:t xml:space="preserve"> между исполнительными органами Чеченской Республики, коммерческими организациями, индивидуальными предпринимателями, зарегистрированными на территории Чеченской Республики, в процессе деятельности, соответствующей национальным интересам 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  <w:u w:val="single"/>
          <w:lang w:eastAsia="ru-RU"/>
        </w:rPr>
        <w:br/>
      </w:r>
      <w:r w:rsidRPr="00174E85">
        <w:rPr>
          <w:rFonts w:ascii="Times New Roman" w:eastAsia="Times New Roman" w:hAnsi="Times New Roman"/>
          <w:b/>
          <w:bCs/>
          <w:kern w:val="32"/>
          <w:sz w:val="28"/>
          <w:szCs w:val="28"/>
          <w:u w:val="single"/>
          <w:lang w:eastAsia="ru-RU"/>
        </w:rPr>
        <w:t>Российской Федерации и способствующей устойчивому развитию Чеченской Республики.</w:t>
      </w:r>
    </w:p>
    <w:p w:rsidR="00174E85" w:rsidRDefault="00174E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EED">
        <w:rPr>
          <w:rFonts w:ascii="Times New Roman" w:eastAsia="Times New Roman" w:hAnsi="Times New Roman"/>
          <w:sz w:val="28"/>
          <w:szCs w:val="28"/>
          <w:lang w:eastAsia="ru-RU"/>
        </w:rPr>
        <w:t>5.2. Описание иных способов решения проблемы, включая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вариант, который позволит достичь поставленных целей без введения нового правового регулирования (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 указанием того, каким образом каждым из способов могла бы быть решена проблема, и количественных показателей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856697" w:rsidRPr="001D30FC" w:rsidRDefault="00D41EED" w:rsidP="009D276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разработка методических рекомендаций для предпринимателей</w:t>
      </w:r>
      <w:r w:rsidR="001D30F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</w:p>
    <w:p w:rsidR="001933D0" w:rsidRDefault="001933D0" w:rsidP="009D276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BB1665" w:rsidRPr="005227D6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7D6">
        <w:rPr>
          <w:rFonts w:ascii="Times New Roman" w:eastAsia="Times New Roman" w:hAnsi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BB1665" w:rsidRDefault="00174E85" w:rsidP="00174E8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174E8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рассматриваемый вариант решения проблемы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является оптимальным</w:t>
      </w:r>
      <w:r w:rsidR="004234C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p w:rsidR="004234CF" w:rsidRDefault="004234CF" w:rsidP="005227D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Основные группы субъектов предпринимательской и иной экономической деятельности, иные заинтересованные лица, включая органы исполнительной власти Чеченской Республики, интересы которых будут затронуты предлагаемым правовым регулированием, оценка количества таких субъектов</w:t>
      </w:r>
    </w:p>
    <w:p w:rsidR="00BB1665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5"/>
        <w:gridCol w:w="3521"/>
      </w:tblGrid>
      <w:tr w:rsidR="00BB1665">
        <w:trPr>
          <w:trHeight w:val="1085"/>
        </w:trPr>
        <w:tc>
          <w:tcPr>
            <w:tcW w:w="5655" w:type="dxa"/>
          </w:tcPr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3521" w:type="dxa"/>
          </w:tcPr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BB1665">
        <w:trPr>
          <w:trHeight w:val="324"/>
        </w:trPr>
        <w:tc>
          <w:tcPr>
            <w:tcW w:w="5655" w:type="dxa"/>
          </w:tcPr>
          <w:p w:rsidR="00BB1665" w:rsidRPr="00086882" w:rsidRDefault="001D30FC" w:rsidP="009126E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lastRenderedPageBreak/>
              <w:t>Коммерческие организации</w:t>
            </w:r>
            <w:r w:rsidR="004234CF" w:rsidRPr="004234CF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, индивидуальные предприниматели</w:t>
            </w:r>
          </w:p>
        </w:tc>
        <w:tc>
          <w:tcPr>
            <w:tcW w:w="3521" w:type="dxa"/>
            <w:vAlign w:val="center"/>
          </w:tcPr>
          <w:p w:rsidR="00BB1665" w:rsidRPr="00086882" w:rsidRDefault="001D30FC" w:rsidP="00912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неограниченно</w:t>
            </w:r>
          </w:p>
        </w:tc>
      </w:tr>
    </w:tbl>
    <w:p w:rsidR="00BB1665" w:rsidRDefault="00BB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 Новые функции, полномочия, обязанности и права исполнительных органов и местного самоуправления Чеченской Республики или сведения об их изменении, а также порядок их реализации</w:t>
      </w:r>
    </w:p>
    <w:p w:rsidR="00BB1665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409"/>
        <w:gridCol w:w="3119"/>
      </w:tblGrid>
      <w:tr w:rsidR="00BB1665" w:rsidTr="001D30FC">
        <w:trPr>
          <w:trHeight w:val="1641"/>
        </w:trPr>
        <w:tc>
          <w:tcPr>
            <w:tcW w:w="3828" w:type="dxa"/>
          </w:tcPr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7.1.Наименование функции, полномочия, обязанности или права</w:t>
            </w:r>
          </w:p>
        </w:tc>
        <w:tc>
          <w:tcPr>
            <w:tcW w:w="2409" w:type="dxa"/>
          </w:tcPr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7.2.Характер изменения (новая функция/ изменяемая / отменяемая)</w:t>
            </w:r>
          </w:p>
        </w:tc>
        <w:tc>
          <w:tcPr>
            <w:tcW w:w="3119" w:type="dxa"/>
          </w:tcPr>
          <w:p w:rsidR="00BB1665" w:rsidRDefault="0099613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7.3.Оценка изменения трудозатрат по функции (чел./час в год), изменения численности сотрудников (чел.)</w:t>
            </w:r>
          </w:p>
        </w:tc>
      </w:tr>
      <w:tr w:rsidR="00582F0D" w:rsidRPr="00086882" w:rsidTr="001D30FC">
        <w:trPr>
          <w:trHeight w:val="1641"/>
        </w:trPr>
        <w:tc>
          <w:tcPr>
            <w:tcW w:w="3828" w:type="dxa"/>
          </w:tcPr>
          <w:p w:rsidR="00582F0D" w:rsidRPr="00086882" w:rsidRDefault="001D30FC" w:rsidP="00582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Полномочия </w:t>
            </w:r>
            <w:r w:rsidRPr="001D30FC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на принятие решения о присвоении, продлении, прекращении статуса ответственного субъекта предпринимательской деятельности, организацию формирования и ведения Реестра ответственных субъектов предпринимательской деятельности, осуществление координации реализации мер по созданию условий для развития ответственного ведения бизнеса.</w:t>
            </w:r>
          </w:p>
        </w:tc>
        <w:tc>
          <w:tcPr>
            <w:tcW w:w="2409" w:type="dxa"/>
          </w:tcPr>
          <w:p w:rsidR="00582F0D" w:rsidRPr="00086882" w:rsidRDefault="00582F0D" w:rsidP="00582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086882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новая</w:t>
            </w:r>
          </w:p>
        </w:tc>
        <w:tc>
          <w:tcPr>
            <w:tcW w:w="3119" w:type="dxa"/>
          </w:tcPr>
          <w:p w:rsidR="00582F0D" w:rsidRPr="00086882" w:rsidRDefault="00A87476" w:rsidP="00582F0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A87476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не требуется</w:t>
            </w:r>
          </w:p>
        </w:tc>
      </w:tr>
    </w:tbl>
    <w:p w:rsidR="00582F0D" w:rsidRPr="00582F0D" w:rsidRDefault="00582F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8. Сведения о расходах (доходах) бюджета Чеченской Республики и местных бюджетов:</w:t>
      </w:r>
    </w:p>
    <w:p w:rsidR="00BB1665" w:rsidRDefault="00BB166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665" w:rsidRPr="00A87476" w:rsidRDefault="0099613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8.1.  Возможные расходы из бюджета Чеченской Республики и местных бюджетов при реализации предлагаемого правового регулирования:</w:t>
      </w:r>
      <w:r>
        <w:t xml:space="preserve"> </w:t>
      </w:r>
      <w:r w:rsidR="000A0954">
        <w:br/>
      </w:r>
      <w:r w:rsidR="00A87476" w:rsidRPr="00A87476">
        <w:rPr>
          <w:rFonts w:ascii="Times New Roman" w:hAnsi="Times New Roman"/>
          <w:b/>
          <w:sz w:val="28"/>
          <w:szCs w:val="28"/>
          <w:u w:val="single"/>
        </w:rPr>
        <w:t>Не ожидаются</w:t>
      </w:r>
      <w:r w:rsidR="00A87476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BB1665" w:rsidRDefault="00BB1665">
      <w:pPr>
        <w:spacing w:after="0" w:line="240" w:lineRule="auto"/>
        <w:jc w:val="center"/>
      </w:pPr>
    </w:p>
    <w:p w:rsidR="00BB1665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</w:pPr>
      <w:r w:rsidRPr="00D41EED">
        <w:rPr>
          <w:rFonts w:ascii="Times New Roman" w:hAnsi="Times New Roman"/>
          <w:b/>
          <w:sz w:val="28"/>
          <w:szCs w:val="28"/>
          <w:u w:val="single"/>
        </w:rPr>
        <w:t>Дополнительные</w:t>
      </w:r>
      <w:r w:rsidR="001D30F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расходы консолидированного </w:t>
      </w:r>
      <w:r w:rsidRPr="00D41EE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бюджета </w:t>
      </w:r>
      <w:r w:rsidRPr="00D41EE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br/>
        <w:t>Чеченской Республики не планируется.</w:t>
      </w:r>
    </w:p>
    <w:p w:rsidR="00BB1665" w:rsidRDefault="00BB1665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99613E" w:rsidP="001D30F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8.2. Ожидаемые выгоды от реализации выбранного варианта достижения поставленных целей: </w:t>
      </w:r>
    </w:p>
    <w:p w:rsidR="00B66D3B" w:rsidRDefault="00B66D3B" w:rsidP="00566A78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улучшение качества жизни;</w:t>
      </w:r>
    </w:p>
    <w:p w:rsidR="00B66D3B" w:rsidRDefault="00B66D3B" w:rsidP="00566A78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устойчивое использование ресурсов;</w:t>
      </w:r>
    </w:p>
    <w:p w:rsidR="00B66D3B" w:rsidRDefault="00B66D3B" w:rsidP="00566A78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стимулирование инноваций;</w:t>
      </w:r>
    </w:p>
    <w:p w:rsidR="00B66D3B" w:rsidRDefault="00B66D3B" w:rsidP="00566A78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повышение уровня образования и квалификации;</w:t>
      </w:r>
    </w:p>
    <w:p w:rsidR="00B66D3B" w:rsidRDefault="00B66D3B" w:rsidP="00B66D3B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улучшение имиджа региона;</w:t>
      </w:r>
    </w:p>
    <w:p w:rsidR="00B66D3B" w:rsidRDefault="00B66D3B" w:rsidP="00B66D3B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снижение социальных конфликтов;</w:t>
      </w:r>
    </w:p>
    <w:p w:rsidR="00566A78" w:rsidRDefault="00B66D3B" w:rsidP="00B66D3B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стимулирование партнерства между государством и бизнесом</w:t>
      </w:r>
      <w:r w:rsidR="00566A78" w:rsidRPr="00566A7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p w:rsidR="00566A78" w:rsidRDefault="00566A78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8.3. Источники данных: </w:t>
      </w:r>
      <w:r w:rsidR="00D41EED" w:rsidRPr="00D41EE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ЭКГ-рейтинг.</w:t>
      </w:r>
    </w:p>
    <w:p w:rsidR="00BB1665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9. Новые обязанности (ограничения) для субъектов предпринимательской и иной экономической деятельности либо изменение содержания существующих обязанностей (ограничений),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а также связанные с ними дополнительные расходы (доходы)</w:t>
      </w:r>
    </w:p>
    <w:p w:rsidR="00BB1665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2816"/>
        <w:gridCol w:w="2169"/>
        <w:gridCol w:w="1945"/>
      </w:tblGrid>
      <w:tr w:rsidR="00BB1665" w:rsidTr="00582F0D">
        <w:tc>
          <w:tcPr>
            <w:tcW w:w="2421" w:type="dxa"/>
          </w:tcPr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9.1. Группы потенциальных адресатов предлагаемого правового регулирования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 соответствии с п.6.1)</w:t>
            </w:r>
          </w:p>
        </w:tc>
        <w:tc>
          <w:tcPr>
            <w:tcW w:w="2816" w:type="dxa"/>
          </w:tcPr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указать соответствующие положения НПА)</w:t>
            </w:r>
          </w:p>
        </w:tc>
        <w:tc>
          <w:tcPr>
            <w:tcW w:w="2169" w:type="dxa"/>
          </w:tcPr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9.3. Описание расходов (доходов), связанных с введением предлагаемого правового регулирования</w:t>
            </w:r>
          </w:p>
        </w:tc>
        <w:tc>
          <w:tcPr>
            <w:tcW w:w="1945" w:type="dxa"/>
          </w:tcPr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9.4.Количественная оценка, тыс. рублей</w:t>
            </w:r>
          </w:p>
        </w:tc>
      </w:tr>
      <w:tr w:rsidR="00FE4C8B" w:rsidTr="00FE4C8B">
        <w:trPr>
          <w:trHeight w:val="1545"/>
        </w:trPr>
        <w:tc>
          <w:tcPr>
            <w:tcW w:w="2421" w:type="dxa"/>
          </w:tcPr>
          <w:p w:rsidR="00FE4C8B" w:rsidRPr="00086882" w:rsidRDefault="00FE4C8B" w:rsidP="00566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086882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неограниченный круг юридических лиц, и</w:t>
            </w:r>
            <w:r w:rsidR="00ED1DF3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ндивидуальных предпринимателей</w:t>
            </w:r>
          </w:p>
          <w:p w:rsidR="00FE4C8B" w:rsidRPr="00086882" w:rsidRDefault="00FE4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816" w:type="dxa"/>
          </w:tcPr>
          <w:p w:rsidR="000A0954" w:rsidRPr="00D41EED" w:rsidRDefault="000A0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0A0954" w:rsidRPr="00D41EED" w:rsidRDefault="00D41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D41EED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Новые обязанности для предпринимателей не вводятся.</w:t>
            </w:r>
          </w:p>
          <w:p w:rsidR="000A0954" w:rsidRPr="00D41EED" w:rsidRDefault="000A0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FE4C8B" w:rsidRPr="00D41EED" w:rsidRDefault="00FE4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169" w:type="dxa"/>
          </w:tcPr>
          <w:p w:rsidR="00E1401E" w:rsidRPr="00D41EED" w:rsidRDefault="00ED1DF3" w:rsidP="00566A78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D41EED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отсутствуют</w:t>
            </w:r>
          </w:p>
          <w:p w:rsidR="00E1401E" w:rsidRPr="00D41EED" w:rsidRDefault="00E1401E" w:rsidP="00566A78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945" w:type="dxa"/>
          </w:tcPr>
          <w:p w:rsidR="00E1401E" w:rsidRPr="00086882" w:rsidRDefault="00ED1DF3" w:rsidP="00566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руб</w:t>
            </w:r>
            <w:proofErr w:type="spellEnd"/>
          </w:p>
          <w:p w:rsidR="00FE4C8B" w:rsidRPr="00086882" w:rsidRDefault="00FE4C8B" w:rsidP="00E1401E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BB1665" w:rsidRDefault="00BB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BB1665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639"/>
        <w:gridCol w:w="2413"/>
        <w:gridCol w:w="2422"/>
      </w:tblGrid>
      <w:tr w:rsidR="00BB1665">
        <w:tc>
          <w:tcPr>
            <w:tcW w:w="1871" w:type="dxa"/>
            <w:vAlign w:val="center"/>
          </w:tcPr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10.1. Виды рисков</w:t>
            </w:r>
          </w:p>
        </w:tc>
        <w:tc>
          <w:tcPr>
            <w:tcW w:w="2639" w:type="dxa"/>
            <w:vAlign w:val="center"/>
          </w:tcPr>
          <w:p w:rsidR="00BB1665" w:rsidRDefault="009961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10.2. Оценки вероятности наступления рисков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</w:p>
          <w:p w:rsidR="00BB1665" w:rsidRDefault="009961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высокая вероятность /</w:t>
            </w:r>
          </w:p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13" w:type="dxa"/>
            <w:vAlign w:val="center"/>
          </w:tcPr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10.3. Методы контроля рисков</w:t>
            </w:r>
          </w:p>
        </w:tc>
        <w:tc>
          <w:tcPr>
            <w:tcW w:w="2422" w:type="dxa"/>
            <w:vAlign w:val="center"/>
          </w:tcPr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10.4. Степень контроля рисков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BB1665" w:rsidRPr="00086882">
        <w:trPr>
          <w:trHeight w:val="50"/>
        </w:trPr>
        <w:tc>
          <w:tcPr>
            <w:tcW w:w="9345" w:type="dxa"/>
            <w:gridSpan w:val="4"/>
            <w:vAlign w:val="center"/>
          </w:tcPr>
          <w:p w:rsidR="00BB1665" w:rsidRPr="00086882" w:rsidRDefault="0099613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</w:pPr>
            <w:r w:rsidRPr="00086882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Риски решения проблемы предложенным способом регулирования и риски негативных последствий отсутствуют</w:t>
            </w:r>
          </w:p>
        </w:tc>
      </w:tr>
    </w:tbl>
    <w:p w:rsidR="00BB1665" w:rsidRPr="00086882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BB1665" w:rsidRDefault="009961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 </w:t>
      </w:r>
    </w:p>
    <w:p w:rsidR="00BB1665" w:rsidRDefault="00E140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11</w:t>
      </w:r>
      <w:r w:rsidR="0099613E">
        <w:rPr>
          <w:rFonts w:ascii="Times New Roman" w:eastAsia="Times New Roman" w:hAnsi="Times New Roman"/>
          <w:b/>
          <w:sz w:val="28"/>
          <w:szCs w:val="28"/>
          <w:lang w:eastAsia="ru-RU"/>
        </w:rPr>
        <w:t>. 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необходимость распространения предлагаемого регулирования на ранее возникшие отношения</w:t>
      </w:r>
    </w:p>
    <w:p w:rsidR="00BB1665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1401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.1. Предполагаемая дата вступления в силу проекта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нормативного правового </w:t>
      </w:r>
      <w:r w:rsidR="00F16E14">
        <w:rPr>
          <w:rFonts w:ascii="Times New Roman" w:eastAsia="Times New Roman" w:hAnsi="Times New Roman"/>
          <w:sz w:val="28"/>
          <w:szCs w:val="28"/>
          <w:lang w:eastAsia="ru-RU"/>
        </w:rPr>
        <w:t>акта</w:t>
      </w:r>
      <w:r w:rsidR="009C18E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9C18E8" w:rsidRPr="009C18E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июль</w:t>
      </w:r>
      <w:r w:rsidR="009C18E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2026</w:t>
      </w:r>
      <w:r w:rsidR="000C396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года.</w:t>
      </w:r>
    </w:p>
    <w:p w:rsidR="00BB1665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E1401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99613E">
        <w:rPr>
          <w:rFonts w:ascii="Times New Roman" w:eastAsia="Times New Roman" w:hAnsi="Times New Roman"/>
          <w:sz w:val="28"/>
          <w:szCs w:val="28"/>
          <w:lang w:eastAsia="ru-RU"/>
        </w:rPr>
        <w:t>.2. Необходимость установления переходного периода и (или) отсрочки введения предлагаемого регулирования:</w:t>
      </w:r>
      <w:r w:rsidR="0099613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BB1665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необходимость установления переходного периода проекта акта отсутствует; </w:t>
      </w:r>
    </w:p>
    <w:p w:rsidR="00BB1665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1401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C18E8">
        <w:rPr>
          <w:rFonts w:ascii="Times New Roman" w:eastAsia="Times New Roman" w:hAnsi="Times New Roman"/>
          <w:sz w:val="28"/>
          <w:szCs w:val="28"/>
          <w:lang w:eastAsia="ru-RU"/>
        </w:rPr>
        <w:t>.3.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становлена необходимость установления отсрочки вступления в силу проекта нормативного правового акта</w:t>
      </w:r>
      <w:r w:rsidR="009F010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010D" w:rsidRPr="009F010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тсутствует</w:t>
      </w:r>
      <w:r w:rsidR="00E7348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</w:t>
      </w:r>
    </w:p>
    <w:p w:rsidR="00BB1665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E1401E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BB1665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4887"/>
      </w:tblGrid>
      <w:tr w:rsidR="00BB1665">
        <w:trPr>
          <w:trHeight w:val="1040"/>
        </w:trPr>
        <w:tc>
          <w:tcPr>
            <w:tcW w:w="4455" w:type="dxa"/>
            <w:vAlign w:val="center"/>
          </w:tcPr>
          <w:p w:rsidR="00BB1665" w:rsidRDefault="00E14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996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Наименование целей регулирования (</w:t>
            </w:r>
            <w:r w:rsidR="0099613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 раздела 4</w:t>
            </w:r>
            <w:r w:rsidR="00996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90" w:type="dxa"/>
            <w:vAlign w:val="center"/>
          </w:tcPr>
          <w:p w:rsidR="00BB1665" w:rsidRPr="00D41EED" w:rsidRDefault="0099613E" w:rsidP="00E14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1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1401E" w:rsidRPr="00D41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41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Показатели (индикаторы) достижения целей регулирования</w:t>
            </w:r>
          </w:p>
        </w:tc>
      </w:tr>
      <w:tr w:rsidR="00BB1665">
        <w:trPr>
          <w:trHeight w:val="289"/>
        </w:trPr>
        <w:tc>
          <w:tcPr>
            <w:tcW w:w="4460" w:type="dxa"/>
            <w:tcBorders>
              <w:bottom w:val="single" w:sz="4" w:space="0" w:color="auto"/>
            </w:tcBorders>
          </w:tcPr>
          <w:p w:rsidR="00693D1B" w:rsidRDefault="00693D1B" w:rsidP="00693D1B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/>
                <w:b/>
                <w:i/>
                <w:sz w:val="28"/>
                <w:szCs w:val="28"/>
                <w:u w:val="single"/>
              </w:rPr>
            </w:pPr>
            <w:r w:rsidRPr="003B2A83">
              <w:rPr>
                <w:rFonts w:ascii="Times New Roman" w:eastAsiaTheme="minorEastAsia" w:hAnsi="Times New Roman"/>
                <w:b/>
                <w:i/>
                <w:sz w:val="28"/>
                <w:szCs w:val="28"/>
                <w:u w:val="single"/>
              </w:rPr>
              <w:t xml:space="preserve">Создание благоприятных условий для развития ответственного ведения бизнеса в </w:t>
            </w:r>
            <w:r>
              <w:rPr>
                <w:rFonts w:ascii="Times New Roman" w:eastAsiaTheme="minorEastAsia" w:hAnsi="Times New Roman"/>
                <w:b/>
                <w:i/>
                <w:sz w:val="28"/>
                <w:szCs w:val="28"/>
                <w:u w:val="single"/>
              </w:rPr>
              <w:t>Чеченской Республике</w:t>
            </w:r>
            <w:r w:rsidRPr="003B2A83">
              <w:rPr>
                <w:rFonts w:ascii="Times New Roman" w:eastAsiaTheme="minorEastAsia" w:hAnsi="Times New Roman"/>
                <w:b/>
                <w:i/>
                <w:sz w:val="28"/>
                <w:szCs w:val="28"/>
                <w:u w:val="single"/>
              </w:rPr>
              <w:t>.</w:t>
            </w:r>
          </w:p>
          <w:p w:rsidR="00693D1B" w:rsidRPr="003B2A83" w:rsidRDefault="00693D1B" w:rsidP="00693D1B">
            <w:pPr>
              <w:spacing w:after="0" w:line="240" w:lineRule="auto"/>
              <w:ind w:firstLine="709"/>
              <w:jc w:val="both"/>
              <w:rPr>
                <w:b/>
                <w:bCs/>
                <w:i/>
                <w:u w:val="single"/>
              </w:rPr>
            </w:pPr>
          </w:p>
          <w:p w:rsidR="00BB1665" w:rsidRPr="00086882" w:rsidRDefault="00693D1B" w:rsidP="00693D1B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3B2A83">
              <w:rPr>
                <w:rFonts w:ascii="Times New Roman" w:eastAsiaTheme="minorEastAsia" w:hAnsi="Times New Roman"/>
                <w:b/>
                <w:i/>
                <w:sz w:val="28"/>
                <w:szCs w:val="28"/>
                <w:u w:val="single"/>
              </w:rPr>
              <w:t>Оказание мер государственной поддержки юридическим лицам и индивидуальным предпринимателям, осуществляющим ответственное ведение бизнеса</w:t>
            </w:r>
            <w:r w:rsidRPr="003B2A83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</w:rPr>
              <w:t>.</w:t>
            </w:r>
          </w:p>
        </w:tc>
        <w:tc>
          <w:tcPr>
            <w:tcW w:w="4885" w:type="dxa"/>
            <w:tcBorders>
              <w:bottom w:val="single" w:sz="4" w:space="0" w:color="auto"/>
            </w:tcBorders>
          </w:tcPr>
          <w:p w:rsidR="00BB1665" w:rsidRPr="00D41EED" w:rsidRDefault="00693D1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41EE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-</w:t>
            </w:r>
          </w:p>
        </w:tc>
      </w:tr>
    </w:tbl>
    <w:p w:rsidR="00BB1665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665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E1401E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BB1665" w:rsidRDefault="00BB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1"/>
        <w:gridCol w:w="1432"/>
        <w:gridCol w:w="1981"/>
        <w:gridCol w:w="1864"/>
        <w:gridCol w:w="1805"/>
      </w:tblGrid>
      <w:tr w:rsidR="00BB1665" w:rsidTr="009730F1">
        <w:trPr>
          <w:trHeight w:val="1278"/>
        </w:trPr>
        <w:tc>
          <w:tcPr>
            <w:tcW w:w="2401" w:type="dxa"/>
          </w:tcPr>
          <w:p w:rsidR="00BB1665" w:rsidRDefault="00E14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13</w:t>
            </w:r>
            <w:r w:rsidR="00996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.1. Мероприятия, необходимые для достижения целей регулирования</w:t>
            </w:r>
          </w:p>
        </w:tc>
        <w:tc>
          <w:tcPr>
            <w:tcW w:w="1432" w:type="dxa"/>
          </w:tcPr>
          <w:p w:rsidR="00BB1665" w:rsidRDefault="0099613E" w:rsidP="00E14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140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.2. Сроки мероприятий</w:t>
            </w:r>
          </w:p>
        </w:tc>
        <w:tc>
          <w:tcPr>
            <w:tcW w:w="1981" w:type="dxa"/>
          </w:tcPr>
          <w:p w:rsidR="00BB1665" w:rsidRDefault="0099613E" w:rsidP="00E14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140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.3. Описание ожидаемого результата</w:t>
            </w:r>
          </w:p>
        </w:tc>
        <w:tc>
          <w:tcPr>
            <w:tcW w:w="1864" w:type="dxa"/>
          </w:tcPr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1401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.4. Объем финансирования</w:t>
            </w:r>
          </w:p>
        </w:tc>
        <w:tc>
          <w:tcPr>
            <w:tcW w:w="1805" w:type="dxa"/>
          </w:tcPr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16E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.5. Источники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BB1665" w:rsidRDefault="00996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</w:t>
            </w:r>
            <w:proofErr w:type="spellEnd"/>
          </w:p>
        </w:tc>
      </w:tr>
      <w:tr w:rsidR="00693D1B" w:rsidTr="009730F1">
        <w:trPr>
          <w:trHeight w:val="1268"/>
        </w:trPr>
        <w:tc>
          <w:tcPr>
            <w:tcW w:w="2401" w:type="dxa"/>
          </w:tcPr>
          <w:p w:rsidR="00693D1B" w:rsidRPr="00086882" w:rsidRDefault="00693D1B" w:rsidP="00AA7C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Принятие и в</w:t>
            </w:r>
            <w:r w:rsidR="00AA7CF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ступление в силу проекта акта </w:t>
            </w:r>
          </w:p>
        </w:tc>
        <w:tc>
          <w:tcPr>
            <w:tcW w:w="1432" w:type="dxa"/>
          </w:tcPr>
          <w:p w:rsidR="00693D1B" w:rsidRPr="00086882" w:rsidRDefault="00693D1B" w:rsidP="00693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688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2</w:t>
            </w:r>
            <w:r w:rsidR="00AA7CF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026</w:t>
            </w:r>
            <w:r w:rsidRPr="0008688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 год </w:t>
            </w:r>
          </w:p>
        </w:tc>
        <w:tc>
          <w:tcPr>
            <w:tcW w:w="1981" w:type="dxa"/>
          </w:tcPr>
          <w:p w:rsidR="00693D1B" w:rsidRDefault="00693D1B" w:rsidP="00693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Создание условий для повышения оценки деловой репутации бизнеса, осуществляющего деятельность на территории Чеченской Республики</w:t>
            </w:r>
          </w:p>
          <w:p w:rsidR="00693D1B" w:rsidRDefault="00693D1B" w:rsidP="00693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693D1B" w:rsidRPr="00086882" w:rsidRDefault="00693D1B" w:rsidP="00693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AC1056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Возможность оказания отраслевых мер поддержки ответственным субъектам предпринимательской деятельности</w:t>
            </w:r>
          </w:p>
        </w:tc>
        <w:tc>
          <w:tcPr>
            <w:tcW w:w="1864" w:type="dxa"/>
          </w:tcPr>
          <w:p w:rsidR="00693D1B" w:rsidRPr="00693D1B" w:rsidRDefault="00693D1B" w:rsidP="0069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693D1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Не требуется</w:t>
            </w:r>
          </w:p>
        </w:tc>
        <w:tc>
          <w:tcPr>
            <w:tcW w:w="1805" w:type="dxa"/>
          </w:tcPr>
          <w:p w:rsidR="00693D1B" w:rsidRPr="00693D1B" w:rsidRDefault="00693D1B" w:rsidP="0069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_</w:t>
            </w:r>
          </w:p>
        </w:tc>
      </w:tr>
    </w:tbl>
    <w:p w:rsidR="00BB1665" w:rsidRDefault="00BB16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665" w:rsidRDefault="00F16E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14</w:t>
      </w:r>
      <w:r w:rsidR="009961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Выводы и дополнительные сведения, которые, по мнению разработчика, позволяют оценить обоснованность </w:t>
      </w:r>
      <w:r w:rsidR="00E73484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99613E">
        <w:rPr>
          <w:rFonts w:ascii="Times New Roman" w:eastAsia="Times New Roman" w:hAnsi="Times New Roman"/>
          <w:b/>
          <w:sz w:val="28"/>
          <w:szCs w:val="28"/>
          <w:lang w:eastAsia="ru-RU"/>
        </w:rPr>
        <w:t>предлагаемого регулирования</w:t>
      </w:r>
    </w:p>
    <w:p w:rsidR="00BB1665" w:rsidRDefault="00BB16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6E1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.1. Выводы об отсутствии либо обоснованности наличия в проекте нормативного правового акта положений, которые:</w:t>
      </w:r>
    </w:p>
    <w:p w:rsidR="00BB1665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F16E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AA7CFC">
        <w:rPr>
          <w:rFonts w:ascii="Times New Roman" w:eastAsia="Times New Roman" w:hAnsi="Times New Roman"/>
          <w:sz w:val="28"/>
          <w:szCs w:val="28"/>
          <w:lang w:eastAsia="ru-RU"/>
        </w:rPr>
        <w:t>.1.1. В</w:t>
      </w:r>
      <w:r w:rsidR="0099613E">
        <w:rPr>
          <w:rFonts w:ascii="Times New Roman" w:eastAsia="Times New Roman" w:hAnsi="Times New Roman"/>
          <w:sz w:val="28"/>
          <w:szCs w:val="28"/>
          <w:lang w:eastAsia="ru-RU"/>
        </w:rPr>
        <w:t xml:space="preserve">водят административные и иные ограничения и обязанности для субъектов предпринимательской и иной экономической деятельности или способствуют их введению: </w:t>
      </w:r>
      <w:r w:rsidR="0099613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административные и иные ограничения </w:t>
      </w:r>
      <w:r w:rsidR="0099613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br/>
        <w:t>и обязанности для субъектов предпринимательской, инвестиционной деятельности не вводятся.</w:t>
      </w:r>
    </w:p>
    <w:p w:rsidR="00BB1665" w:rsidRDefault="00BB16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1729" w:rsidRDefault="0099613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6E1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A7CFC">
        <w:rPr>
          <w:rFonts w:ascii="Times New Roman" w:eastAsia="Times New Roman" w:hAnsi="Times New Roman"/>
          <w:sz w:val="28"/>
          <w:szCs w:val="28"/>
          <w:lang w:eastAsia="ru-RU"/>
        </w:rPr>
        <w:t>.1.2. Спосо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бствуют возникновению расходов субъектов предпринимательской и иной экономической деятельности:</w:t>
      </w:r>
    </w:p>
    <w:p w:rsidR="00BB1665" w:rsidRPr="00C21729" w:rsidRDefault="00D0624A" w:rsidP="00C2172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не способствуют.</w:t>
      </w:r>
    </w:p>
    <w:p w:rsidR="00BB1665" w:rsidRDefault="00BB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6E1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A7CFC">
        <w:rPr>
          <w:rFonts w:ascii="Times New Roman" w:eastAsia="Times New Roman" w:hAnsi="Times New Roman"/>
          <w:sz w:val="28"/>
          <w:szCs w:val="28"/>
          <w:lang w:eastAsia="ru-RU"/>
        </w:rPr>
        <w:t>.1.3.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пособствуют возникновению расходов консолидированного бюджета Чеченской Республики: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не способствуют.</w:t>
      </w:r>
    </w:p>
    <w:p w:rsidR="00BB1665" w:rsidRDefault="00BB16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6E1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A7CFC">
        <w:rPr>
          <w:rFonts w:ascii="Times New Roman" w:eastAsia="Times New Roman" w:hAnsi="Times New Roman"/>
          <w:sz w:val="28"/>
          <w:szCs w:val="28"/>
          <w:lang w:eastAsia="ru-RU"/>
        </w:rPr>
        <w:t>.1.4.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пособствуют ограничению конкуренции: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не способствуют.</w:t>
      </w:r>
    </w:p>
    <w:p w:rsidR="00BB1665" w:rsidRDefault="00BB16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16E14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Сведения о сроках проведения публичных консультаций по проекту нормативног</w:t>
      </w:r>
      <w:r w:rsidR="00E73484">
        <w:rPr>
          <w:rFonts w:ascii="Times New Roman" w:eastAsia="Times New Roman" w:hAnsi="Times New Roman"/>
          <w:b/>
          <w:sz w:val="28"/>
          <w:szCs w:val="28"/>
          <w:lang w:eastAsia="ru-RU"/>
        </w:rPr>
        <w:t>о правового акта и сводному отче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ту</w:t>
      </w:r>
    </w:p>
    <w:p w:rsidR="00BB1665" w:rsidRDefault="00BB16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</w:pPr>
    </w:p>
    <w:p w:rsidR="00BB1665" w:rsidRDefault="009961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6E1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.1. Срок, в течение которого разработчиком принимались предложения в связи с проведением публичных консультаций проекта нормативного правового акта:</w:t>
      </w:r>
    </w:p>
    <w:p w:rsidR="00BB1665" w:rsidRDefault="00BB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99613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начало: </w:t>
      </w:r>
      <w:r w:rsidR="000C34A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 июня</w:t>
      </w:r>
      <w:r w:rsidR="00693D1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0C34A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2026 </w:t>
      </w:r>
      <w:r w:rsidR="00693D1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года, окончание: </w:t>
      </w:r>
      <w:r w:rsidR="000C34A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30 июня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</w:t>
      </w:r>
      <w:r w:rsidR="000C34A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года.</w:t>
      </w:r>
    </w:p>
    <w:p w:rsidR="00BB1665" w:rsidRDefault="00BB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3484" w:rsidRDefault="00F16E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99613E">
        <w:rPr>
          <w:rFonts w:ascii="Times New Roman" w:eastAsia="Times New Roman" w:hAnsi="Times New Roman"/>
          <w:sz w:val="28"/>
          <w:szCs w:val="28"/>
          <w:lang w:eastAsia="ru-RU"/>
        </w:rPr>
        <w:t xml:space="preserve">.2. Сведения о количестве замечаний и предложений, полученных в связи с проведением публичных консультаций проекта нормативного правового акта: </w:t>
      </w:r>
    </w:p>
    <w:p w:rsidR="00BB1665" w:rsidRDefault="00BB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Pr="00086882" w:rsidRDefault="00F16E1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99613E">
        <w:rPr>
          <w:rFonts w:ascii="Times New Roman" w:eastAsia="Times New Roman" w:hAnsi="Times New Roman"/>
          <w:sz w:val="28"/>
          <w:szCs w:val="28"/>
          <w:lang w:eastAsia="ru-RU"/>
        </w:rPr>
        <w:t>.3. Полный электронный адрес размещения проекта акта, сводного отчета, перечня вопросов и уведомления о разработке предлаг</w:t>
      </w:r>
      <w:r w:rsidR="00E73484">
        <w:rPr>
          <w:rFonts w:ascii="Times New Roman" w:eastAsia="Times New Roman" w:hAnsi="Times New Roman"/>
          <w:sz w:val="28"/>
          <w:szCs w:val="28"/>
          <w:lang w:eastAsia="ru-RU"/>
        </w:rPr>
        <w:t>аемого правового</w:t>
      </w:r>
      <w:r w:rsidR="00E7348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регулирования: </w:t>
      </w:r>
      <w:hyperlink r:id="rId10" w:history="1">
        <w:r w:rsidR="008C17B6" w:rsidRPr="00DC59C0">
          <w:rPr>
            <w:rStyle w:val="afb"/>
            <w:rFonts w:ascii="Times New Roman" w:hAnsi="Times New Roman"/>
            <w:sz w:val="28"/>
            <w:szCs w:val="28"/>
          </w:rPr>
          <w:t>https://economy-chr.ru/otsenka-reguliruyushchego-vozdejstviya/publichnye-konsultatsii</w:t>
        </w:r>
      </w:hyperlink>
      <w:r w:rsidR="008C17B6">
        <w:rPr>
          <w:rStyle w:val="afb"/>
          <w:rFonts w:ascii="Times New Roman" w:hAnsi="Times New Roman"/>
          <w:sz w:val="28"/>
          <w:szCs w:val="28"/>
        </w:rPr>
        <w:t>.</w:t>
      </w:r>
    </w:p>
    <w:p w:rsidR="00BB1665" w:rsidRDefault="00BB16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B1665" w:rsidRDefault="00BB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BB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1665" w:rsidRDefault="00BB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7B6" w:rsidRDefault="008C17B6" w:rsidP="009F01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министра </w:t>
      </w:r>
    </w:p>
    <w:p w:rsidR="008C17B6" w:rsidRDefault="008C17B6" w:rsidP="009F01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экономического и территориального</w:t>
      </w:r>
    </w:p>
    <w:p w:rsidR="00BB1665" w:rsidRDefault="008C17B6" w:rsidP="009F01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развития Чеченской Республики</w:t>
      </w:r>
      <w:r w:rsidR="009961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И.У. Султыгов</w:t>
      </w:r>
    </w:p>
    <w:sectPr w:rsidR="00BB1665" w:rsidSect="00E734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6F6" w:rsidRDefault="001826F6">
      <w:pPr>
        <w:spacing w:after="0" w:line="240" w:lineRule="auto"/>
      </w:pPr>
      <w:r>
        <w:separator/>
      </w:r>
    </w:p>
  </w:endnote>
  <w:endnote w:type="continuationSeparator" w:id="0">
    <w:p w:rsidR="001826F6" w:rsidRDefault="0018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9C7" w:rsidRDefault="008239C7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9C7" w:rsidRDefault="008239C7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9C7" w:rsidRDefault="008239C7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6F6" w:rsidRDefault="001826F6">
      <w:pPr>
        <w:spacing w:after="0" w:line="240" w:lineRule="auto"/>
      </w:pPr>
      <w:r>
        <w:separator/>
      </w:r>
    </w:p>
  </w:footnote>
  <w:footnote w:type="continuationSeparator" w:id="0">
    <w:p w:rsidR="001826F6" w:rsidRDefault="00182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9C7" w:rsidRDefault="008239C7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9C7" w:rsidRDefault="008239C7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9C7" w:rsidRDefault="008239C7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D274F"/>
    <w:multiLevelType w:val="hybridMultilevel"/>
    <w:tmpl w:val="8C840480"/>
    <w:lvl w:ilvl="0" w:tplc="1A5468F0">
      <w:start w:val="1"/>
      <w:numFmt w:val="decimal"/>
      <w:lvlText w:val="%1."/>
      <w:lvlJc w:val="left"/>
      <w:pPr>
        <w:ind w:left="709" w:hanging="360"/>
      </w:pPr>
    </w:lvl>
    <w:lvl w:ilvl="1" w:tplc="54349FE8">
      <w:start w:val="1"/>
      <w:numFmt w:val="lowerLetter"/>
      <w:lvlText w:val="%2."/>
      <w:lvlJc w:val="left"/>
      <w:pPr>
        <w:ind w:left="1429" w:hanging="360"/>
      </w:pPr>
    </w:lvl>
    <w:lvl w:ilvl="2" w:tplc="1FA68C1C">
      <w:start w:val="1"/>
      <w:numFmt w:val="lowerRoman"/>
      <w:lvlText w:val="%3."/>
      <w:lvlJc w:val="right"/>
      <w:pPr>
        <w:ind w:left="2149" w:hanging="180"/>
      </w:pPr>
    </w:lvl>
    <w:lvl w:ilvl="3" w:tplc="71927190">
      <w:start w:val="1"/>
      <w:numFmt w:val="decimal"/>
      <w:lvlText w:val="%4."/>
      <w:lvlJc w:val="left"/>
      <w:pPr>
        <w:ind w:left="2869" w:hanging="360"/>
      </w:pPr>
    </w:lvl>
    <w:lvl w:ilvl="4" w:tplc="14D0CB7C">
      <w:start w:val="1"/>
      <w:numFmt w:val="lowerLetter"/>
      <w:lvlText w:val="%5."/>
      <w:lvlJc w:val="left"/>
      <w:pPr>
        <w:ind w:left="3589" w:hanging="360"/>
      </w:pPr>
    </w:lvl>
    <w:lvl w:ilvl="5" w:tplc="E3805CD2">
      <w:start w:val="1"/>
      <w:numFmt w:val="lowerRoman"/>
      <w:lvlText w:val="%6."/>
      <w:lvlJc w:val="right"/>
      <w:pPr>
        <w:ind w:left="4309" w:hanging="180"/>
      </w:pPr>
    </w:lvl>
    <w:lvl w:ilvl="6" w:tplc="7A1863BE">
      <w:start w:val="1"/>
      <w:numFmt w:val="decimal"/>
      <w:lvlText w:val="%7."/>
      <w:lvlJc w:val="left"/>
      <w:pPr>
        <w:ind w:left="5029" w:hanging="360"/>
      </w:pPr>
    </w:lvl>
    <w:lvl w:ilvl="7" w:tplc="FF7862C6">
      <w:start w:val="1"/>
      <w:numFmt w:val="lowerLetter"/>
      <w:lvlText w:val="%8."/>
      <w:lvlJc w:val="left"/>
      <w:pPr>
        <w:ind w:left="5749" w:hanging="360"/>
      </w:pPr>
    </w:lvl>
    <w:lvl w:ilvl="8" w:tplc="D6E0F80A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3722093"/>
    <w:multiLevelType w:val="hybridMultilevel"/>
    <w:tmpl w:val="B65C8F00"/>
    <w:lvl w:ilvl="0" w:tplc="8026CD5E">
      <w:start w:val="1"/>
      <w:numFmt w:val="decimal"/>
      <w:lvlText w:val="%1."/>
      <w:lvlJc w:val="left"/>
      <w:pPr>
        <w:ind w:left="709" w:hanging="360"/>
      </w:pPr>
    </w:lvl>
    <w:lvl w:ilvl="1" w:tplc="450665D8">
      <w:start w:val="1"/>
      <w:numFmt w:val="lowerLetter"/>
      <w:lvlText w:val="%2."/>
      <w:lvlJc w:val="left"/>
      <w:pPr>
        <w:ind w:left="1429" w:hanging="360"/>
      </w:pPr>
    </w:lvl>
    <w:lvl w:ilvl="2" w:tplc="83DC2556">
      <w:start w:val="1"/>
      <w:numFmt w:val="lowerRoman"/>
      <w:lvlText w:val="%3."/>
      <w:lvlJc w:val="right"/>
      <w:pPr>
        <w:ind w:left="2149" w:hanging="180"/>
      </w:pPr>
    </w:lvl>
    <w:lvl w:ilvl="3" w:tplc="D408B0E4">
      <w:start w:val="1"/>
      <w:numFmt w:val="decimal"/>
      <w:lvlText w:val="%4."/>
      <w:lvlJc w:val="left"/>
      <w:pPr>
        <w:ind w:left="2869" w:hanging="360"/>
      </w:pPr>
    </w:lvl>
    <w:lvl w:ilvl="4" w:tplc="A712F3AA">
      <w:start w:val="1"/>
      <w:numFmt w:val="lowerLetter"/>
      <w:lvlText w:val="%5."/>
      <w:lvlJc w:val="left"/>
      <w:pPr>
        <w:ind w:left="3589" w:hanging="360"/>
      </w:pPr>
    </w:lvl>
    <w:lvl w:ilvl="5" w:tplc="43D4AC18">
      <w:start w:val="1"/>
      <w:numFmt w:val="lowerRoman"/>
      <w:lvlText w:val="%6."/>
      <w:lvlJc w:val="right"/>
      <w:pPr>
        <w:ind w:left="4309" w:hanging="180"/>
      </w:pPr>
    </w:lvl>
    <w:lvl w:ilvl="6" w:tplc="A78654DC">
      <w:start w:val="1"/>
      <w:numFmt w:val="decimal"/>
      <w:lvlText w:val="%7."/>
      <w:lvlJc w:val="left"/>
      <w:pPr>
        <w:ind w:left="5029" w:hanging="360"/>
      </w:pPr>
    </w:lvl>
    <w:lvl w:ilvl="7" w:tplc="D3AAB636">
      <w:start w:val="1"/>
      <w:numFmt w:val="lowerLetter"/>
      <w:lvlText w:val="%8."/>
      <w:lvlJc w:val="left"/>
      <w:pPr>
        <w:ind w:left="5749" w:hanging="360"/>
      </w:pPr>
    </w:lvl>
    <w:lvl w:ilvl="8" w:tplc="EEAA90D2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9E805D3"/>
    <w:multiLevelType w:val="multilevel"/>
    <w:tmpl w:val="CACA5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22A5488D"/>
    <w:multiLevelType w:val="multilevel"/>
    <w:tmpl w:val="A89E2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>
    <w:nsid w:val="2C04449B"/>
    <w:multiLevelType w:val="hybridMultilevel"/>
    <w:tmpl w:val="9A183726"/>
    <w:lvl w:ilvl="0" w:tplc="6D94528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65"/>
    <w:rsid w:val="00004D89"/>
    <w:rsid w:val="00022EA3"/>
    <w:rsid w:val="000379D9"/>
    <w:rsid w:val="00050601"/>
    <w:rsid w:val="000853EF"/>
    <w:rsid w:val="00086882"/>
    <w:rsid w:val="000A0954"/>
    <w:rsid w:val="000C34A9"/>
    <w:rsid w:val="000C3966"/>
    <w:rsid w:val="000E4F90"/>
    <w:rsid w:val="0011068B"/>
    <w:rsid w:val="00123738"/>
    <w:rsid w:val="00174E85"/>
    <w:rsid w:val="001826F6"/>
    <w:rsid w:val="001933D0"/>
    <w:rsid w:val="001C2CE9"/>
    <w:rsid w:val="001C6197"/>
    <w:rsid w:val="001D30FC"/>
    <w:rsid w:val="001F189C"/>
    <w:rsid w:val="00235DA5"/>
    <w:rsid w:val="00264094"/>
    <w:rsid w:val="002B1BE3"/>
    <w:rsid w:val="002B755E"/>
    <w:rsid w:val="002D56E9"/>
    <w:rsid w:val="002D726E"/>
    <w:rsid w:val="00336BD2"/>
    <w:rsid w:val="00394F8C"/>
    <w:rsid w:val="00395C19"/>
    <w:rsid w:val="003B0CBA"/>
    <w:rsid w:val="003B2A83"/>
    <w:rsid w:val="003C1D0D"/>
    <w:rsid w:val="003F0DB0"/>
    <w:rsid w:val="004234CF"/>
    <w:rsid w:val="00464BF2"/>
    <w:rsid w:val="00474382"/>
    <w:rsid w:val="004D35A2"/>
    <w:rsid w:val="00521AFD"/>
    <w:rsid w:val="005227D6"/>
    <w:rsid w:val="00554F68"/>
    <w:rsid w:val="00566A78"/>
    <w:rsid w:val="00582F0D"/>
    <w:rsid w:val="00592C70"/>
    <w:rsid w:val="00593AA6"/>
    <w:rsid w:val="005B17A8"/>
    <w:rsid w:val="005C4444"/>
    <w:rsid w:val="005E0FC8"/>
    <w:rsid w:val="005E25DA"/>
    <w:rsid w:val="005F62FC"/>
    <w:rsid w:val="00610AD6"/>
    <w:rsid w:val="00686328"/>
    <w:rsid w:val="00693D1B"/>
    <w:rsid w:val="006F1BD4"/>
    <w:rsid w:val="00726BB8"/>
    <w:rsid w:val="00753936"/>
    <w:rsid w:val="0076037C"/>
    <w:rsid w:val="007640D0"/>
    <w:rsid w:val="00771414"/>
    <w:rsid w:val="007B474F"/>
    <w:rsid w:val="008239C7"/>
    <w:rsid w:val="00832B48"/>
    <w:rsid w:val="00845BDE"/>
    <w:rsid w:val="00856697"/>
    <w:rsid w:val="00863031"/>
    <w:rsid w:val="008832A0"/>
    <w:rsid w:val="008A501C"/>
    <w:rsid w:val="008B1D38"/>
    <w:rsid w:val="008C17B6"/>
    <w:rsid w:val="009126E2"/>
    <w:rsid w:val="00966E93"/>
    <w:rsid w:val="009730F1"/>
    <w:rsid w:val="0097323A"/>
    <w:rsid w:val="009770FA"/>
    <w:rsid w:val="009819CF"/>
    <w:rsid w:val="0099613E"/>
    <w:rsid w:val="009C18E8"/>
    <w:rsid w:val="009D0457"/>
    <w:rsid w:val="009D2765"/>
    <w:rsid w:val="009E744A"/>
    <w:rsid w:val="009F010D"/>
    <w:rsid w:val="00A00E2E"/>
    <w:rsid w:val="00A259D4"/>
    <w:rsid w:val="00A4480F"/>
    <w:rsid w:val="00A87476"/>
    <w:rsid w:val="00A9737E"/>
    <w:rsid w:val="00AA7CFC"/>
    <w:rsid w:val="00AB5BF9"/>
    <w:rsid w:val="00AC1056"/>
    <w:rsid w:val="00AC156D"/>
    <w:rsid w:val="00B16A56"/>
    <w:rsid w:val="00B2299F"/>
    <w:rsid w:val="00B65745"/>
    <w:rsid w:val="00B66D3B"/>
    <w:rsid w:val="00B7630A"/>
    <w:rsid w:val="00B923EA"/>
    <w:rsid w:val="00BB1665"/>
    <w:rsid w:val="00C1379F"/>
    <w:rsid w:val="00C21729"/>
    <w:rsid w:val="00C2264B"/>
    <w:rsid w:val="00C90A36"/>
    <w:rsid w:val="00CA09C9"/>
    <w:rsid w:val="00CB3C1B"/>
    <w:rsid w:val="00CB3F9A"/>
    <w:rsid w:val="00CE5F9D"/>
    <w:rsid w:val="00D0624A"/>
    <w:rsid w:val="00D07687"/>
    <w:rsid w:val="00D41EED"/>
    <w:rsid w:val="00D47BB2"/>
    <w:rsid w:val="00D553A8"/>
    <w:rsid w:val="00DD2075"/>
    <w:rsid w:val="00E1401E"/>
    <w:rsid w:val="00E3213B"/>
    <w:rsid w:val="00E50724"/>
    <w:rsid w:val="00E51F5B"/>
    <w:rsid w:val="00E63D1D"/>
    <w:rsid w:val="00E73484"/>
    <w:rsid w:val="00EA2CE3"/>
    <w:rsid w:val="00EA3B0E"/>
    <w:rsid w:val="00EB3346"/>
    <w:rsid w:val="00ED1DF3"/>
    <w:rsid w:val="00F05110"/>
    <w:rsid w:val="00F16E14"/>
    <w:rsid w:val="00F3463E"/>
    <w:rsid w:val="00F468A0"/>
    <w:rsid w:val="00F66C7F"/>
    <w:rsid w:val="00FA5027"/>
    <w:rsid w:val="00FC0384"/>
    <w:rsid w:val="00FC31E0"/>
    <w:rsid w:val="00FC4A07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E83AA-41E0-4DF3-94F7-D0358B85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unformattext">
    <w:name w:val="un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Calibri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Calibri" w:eastAsia="Calibri" w:hAnsi="Calibri" w:cs="Times New Roman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25">
    <w:name w:val="Основной текст (2)_"/>
    <w:basedOn w:val="a0"/>
    <w:link w:val="210"/>
    <w:rsid w:val="001106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6">
    <w:name w:val="Основной текст (2)"/>
    <w:basedOn w:val="25"/>
    <w:rsid w:val="0011068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0">
    <w:name w:val="Основной текст (2)1"/>
    <w:basedOn w:val="a"/>
    <w:link w:val="25"/>
    <w:rsid w:val="0011068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-chr.ru/otsenka-reguliruyushchego-vozdejstviya/publichnye-konsultatsi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conomy-chr.ru/otsenka-reguliruyushchego-vozdejstviya/publichnye-konsultats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msp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8DF3-6B6E-4DF7-BC87-7A6F8E7E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9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110134-1268</dc:creator>
  <cp:keywords/>
  <dc:description/>
  <cp:lastModifiedBy>110134-1415</cp:lastModifiedBy>
  <cp:revision>74</cp:revision>
  <dcterms:created xsi:type="dcterms:W3CDTF">2024-12-23T15:02:00Z</dcterms:created>
  <dcterms:modified xsi:type="dcterms:W3CDTF">2026-06-01T14:35:00Z</dcterms:modified>
</cp:coreProperties>
</file>