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749" w:rsidRDefault="00604749" w:rsidP="00604749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</w:pPr>
      <w:r w:rsidRPr="00604749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  <w:t>Уведомление</w:t>
      </w:r>
    </w:p>
    <w:p w:rsidR="00604749" w:rsidRPr="00604749" w:rsidRDefault="00604749" w:rsidP="00604749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  <w:t xml:space="preserve"> </w:t>
      </w:r>
      <w:r w:rsidRPr="00604749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  <w:t xml:space="preserve">о проведении публичных консультаций по нормативному </w:t>
      </w:r>
      <w:r w:rsidRPr="00604749"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 w:bidi="hi-IN"/>
        </w:rPr>
        <w:br/>
        <w:t>правовому акту</w:t>
      </w:r>
    </w:p>
    <w:p w:rsidR="00604749" w:rsidRDefault="00604749" w:rsidP="00604749">
      <w:pPr>
        <w:tabs>
          <w:tab w:val="left" w:pos="3600"/>
          <w:tab w:val="left" w:pos="3777"/>
        </w:tabs>
      </w:pPr>
    </w:p>
    <w:p w:rsidR="00494FFF" w:rsidRDefault="00604749" w:rsidP="000F6F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604749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Настоящим Министерство экономического и территориального развития Чеченской Республики уведомляет о проведении публичных консультаций в целях экспертизы </w:t>
      </w:r>
      <w:r w:rsidR="006D60B1" w:rsidRPr="006D60B1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постановления Правительства Чеченской Республики от 2 мая 2023 года № 107 «Об утверждении порядка информирования о положении на рынке труда в Чеченской Республике»</w:t>
      </w:r>
      <w:r w:rsidR="00494FFF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8E4371" w:rsidRPr="00274648" w:rsidRDefault="00604749" w:rsidP="00494F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4749"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</w:rPr>
        <w:t xml:space="preserve">проведения публичных консультаций: </w:t>
      </w:r>
      <w:r w:rsidRPr="00274648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AA0D64">
        <w:rPr>
          <w:rFonts w:ascii="Times New Roman" w:hAnsi="Times New Roman" w:cs="Times New Roman"/>
          <w:sz w:val="28"/>
          <w:szCs w:val="28"/>
          <w:u w:val="single"/>
        </w:rPr>
        <w:t>01.0</w:t>
      </w:r>
      <w:r w:rsidR="006D60B1" w:rsidRPr="006D60B1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494FFF" w:rsidRPr="00274648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6D60B1" w:rsidRPr="006D60B1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494FFF" w:rsidRPr="002746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4648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AA0D6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6F13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AA0D6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D60B1" w:rsidRPr="006D60B1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A0D6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494FFF" w:rsidRPr="00274648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6D60B1" w:rsidRPr="006D60B1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494FFF" w:rsidRPr="0027464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467B" w:rsidRDefault="00604749" w:rsidP="0088467B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правового регулирован</w:t>
      </w:r>
      <w:r w:rsidR="00494FFF">
        <w:rPr>
          <w:rFonts w:ascii="Times New Roman" w:hAnsi="Times New Roman" w:cs="Times New Roman"/>
          <w:sz w:val="28"/>
          <w:szCs w:val="28"/>
        </w:rPr>
        <w:t xml:space="preserve">ия нормативного правового </w:t>
      </w:r>
      <w:r w:rsidR="000F6F13">
        <w:rPr>
          <w:rFonts w:ascii="Times New Roman" w:hAnsi="Times New Roman" w:cs="Times New Roman"/>
          <w:sz w:val="28"/>
          <w:szCs w:val="28"/>
        </w:rPr>
        <w:t xml:space="preserve">акта: </w:t>
      </w:r>
    </w:p>
    <w:p w:rsidR="00494FFF" w:rsidRPr="006D60B1" w:rsidRDefault="006D60B1" w:rsidP="006D60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организация работы</w:t>
      </w:r>
      <w:r w:rsidRPr="006D60B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D60B1">
        <w:rPr>
          <w:rFonts w:ascii="Times New Roman" w:hAnsi="Times New Roman" w:cs="Times New Roman"/>
          <w:i/>
          <w:sz w:val="28"/>
          <w:szCs w:val="28"/>
          <w:u w:val="single"/>
        </w:rPr>
        <w:t>на территории Чеченской Республ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ики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br/>
        <w:t>по информированию граждан и</w:t>
      </w:r>
      <w:r w:rsidRPr="006D60B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D60B1">
        <w:rPr>
          <w:rFonts w:ascii="Times New Roman" w:hAnsi="Times New Roman" w:cs="Times New Roman"/>
          <w:i/>
          <w:sz w:val="28"/>
          <w:szCs w:val="28"/>
          <w:u w:val="single"/>
        </w:rPr>
        <w:t>работодателей о положении на рынке труда в Чеченской Республике</w:t>
      </w:r>
      <w:r w:rsidR="00C7639E" w:rsidRPr="001B3CE9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604749" w:rsidRDefault="00604749" w:rsidP="006047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группы субъектов предпринимательской и инвестиционной деятельности, иных лиц, интересы которых зат</w:t>
      </w:r>
      <w:r w:rsidR="00494FFF">
        <w:rPr>
          <w:rFonts w:ascii="Times New Roman" w:hAnsi="Times New Roman" w:cs="Times New Roman"/>
          <w:sz w:val="28"/>
          <w:szCs w:val="28"/>
        </w:rPr>
        <w:t>ронуты правовым регулированием:</w:t>
      </w:r>
    </w:p>
    <w:p w:rsidR="003C79F0" w:rsidRPr="001B3CE9" w:rsidRDefault="006D60B1" w:rsidP="00494FF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граждане и работодатели</w:t>
      </w:r>
    </w:p>
    <w:p w:rsidR="00494FFF" w:rsidRPr="00494FFF" w:rsidRDefault="00D32EF5" w:rsidP="00494F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EF5">
        <w:rPr>
          <w:rFonts w:ascii="Times New Roman" w:hAnsi="Times New Roman" w:cs="Times New Roman"/>
          <w:sz w:val="28"/>
          <w:szCs w:val="28"/>
        </w:rPr>
        <w:t xml:space="preserve">Место размещения нормативного правового акта, </w:t>
      </w:r>
      <w:r>
        <w:rPr>
          <w:rFonts w:ascii="Times New Roman" w:hAnsi="Times New Roman" w:cs="Times New Roman"/>
          <w:sz w:val="28"/>
          <w:szCs w:val="28"/>
        </w:rPr>
        <w:t>формы перечня вопросов</w:t>
      </w:r>
      <w:r w:rsidRPr="00D32EF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«Интернет»: </w:t>
      </w:r>
      <w:hyperlink r:id="rId8" w:history="1">
        <w:r w:rsidR="00E24700" w:rsidRPr="00E40794">
          <w:rPr>
            <w:rStyle w:val="a9"/>
            <w:rFonts w:ascii="Times New Roman" w:hAnsi="Times New Roman" w:cs="Times New Roman"/>
            <w:sz w:val="28"/>
            <w:szCs w:val="28"/>
          </w:rPr>
          <w:t>https://economy-chr.ru/otsenka-reguliruyushchego-vozdejstviya/publichnye-konsultatsii</w:t>
        </w:r>
      </w:hyperlink>
      <w:r w:rsidR="00E24700">
        <w:rPr>
          <w:rFonts w:ascii="Times New Roman" w:hAnsi="Times New Roman" w:cs="Times New Roman"/>
          <w:sz w:val="28"/>
          <w:szCs w:val="28"/>
        </w:rPr>
        <w:t>,</w:t>
      </w:r>
      <w:r w:rsidR="00C059B4" w:rsidRPr="00C059B4">
        <w:rPr>
          <w:rFonts w:ascii="Times New Roman" w:hAnsi="Times New Roman" w:cs="Times New Roman"/>
          <w:sz w:val="28"/>
          <w:szCs w:val="28"/>
        </w:rPr>
        <w:t xml:space="preserve"> </w:t>
      </w:r>
      <w:r w:rsidR="00494FFF" w:rsidRPr="00494FFF">
        <w:rPr>
          <w:rFonts w:ascii="Times New Roman" w:hAnsi="Times New Roman" w:cs="Times New Roman"/>
          <w:sz w:val="28"/>
          <w:szCs w:val="28"/>
        </w:rPr>
        <w:t>«Оценка регулирующего воздействия» подраздел «Публичные консультации».</w:t>
      </w:r>
    </w:p>
    <w:p w:rsidR="00D72C4F" w:rsidRDefault="00D72C4F" w:rsidP="006047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способы направления участниками публичных консультаций своих предложений и замечаний по прилагаемой форме перечня вопросов:</w:t>
      </w:r>
    </w:p>
    <w:p w:rsidR="00604749" w:rsidRPr="006D60B1" w:rsidRDefault="002A11B1" w:rsidP="006047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72C4F">
        <w:rPr>
          <w:rFonts w:ascii="Times New Roman" w:hAnsi="Times New Roman" w:cs="Times New Roman"/>
          <w:sz w:val="28"/>
          <w:szCs w:val="28"/>
        </w:rPr>
        <w:t xml:space="preserve">а бумажном носителе </w:t>
      </w:r>
      <w:r>
        <w:rPr>
          <w:rFonts w:ascii="Times New Roman" w:hAnsi="Times New Roman" w:cs="Times New Roman"/>
          <w:sz w:val="28"/>
          <w:szCs w:val="28"/>
        </w:rPr>
        <w:t>по адресу</w:t>
      </w:r>
      <w:r w:rsidR="00494FFF">
        <w:rPr>
          <w:rFonts w:ascii="Times New Roman" w:hAnsi="Times New Roman" w:cs="Times New Roman"/>
          <w:sz w:val="28"/>
          <w:szCs w:val="28"/>
        </w:rPr>
        <w:t>:</w:t>
      </w:r>
      <w:r w:rsidR="00274648">
        <w:rPr>
          <w:rFonts w:ascii="Times New Roman" w:hAnsi="Times New Roman" w:cs="Times New Roman"/>
          <w:sz w:val="28"/>
          <w:szCs w:val="28"/>
        </w:rPr>
        <w:t xml:space="preserve"> </w:t>
      </w:r>
      <w:r w:rsidR="006D60B1" w:rsidRPr="006D60B1">
        <w:rPr>
          <w:rFonts w:ascii="Times New Roman" w:hAnsi="Times New Roman" w:cs="Times New Roman"/>
          <w:sz w:val="28"/>
          <w:szCs w:val="28"/>
          <w:u w:val="single"/>
        </w:rPr>
        <w:t>364029, г. Грозный, проспект Кунта-Хаджи Кишиева, 159;</w:t>
      </w:r>
    </w:p>
    <w:p w:rsidR="00604749" w:rsidRPr="003C79F0" w:rsidRDefault="006D60B1" w:rsidP="006D60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04749" w:rsidRPr="00604749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2A11B1">
        <w:rPr>
          <w:rFonts w:ascii="Times New Roman" w:hAnsi="Times New Roman" w:cs="Times New Roman"/>
          <w:sz w:val="28"/>
          <w:szCs w:val="28"/>
        </w:rPr>
        <w:t xml:space="preserve"> электронной почты</w:t>
      </w:r>
      <w:r w:rsidR="00274648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3C79F0" w:rsidRPr="00E407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3C79F0" w:rsidRPr="00E40794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="003C79F0" w:rsidRPr="00E407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3C79F0" w:rsidRPr="00E4079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3C79F0" w:rsidRPr="00E407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C79F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9622B" w:rsidRDefault="0039622B" w:rsidP="006D60B1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Предложения и замечания, поступившие по истечении </w:t>
      </w:r>
      <w:r w:rsidR="00A17A4E">
        <w:rPr>
          <w:rFonts w:ascii="Times New Roman" w:eastAsiaTheme="minorHAnsi" w:hAnsi="Times New Roman" w:cs="Times New Roman"/>
          <w:sz w:val="28"/>
          <w:szCs w:val="28"/>
          <w:lang w:eastAsia="en-US"/>
        </w:rPr>
        <w:t>выше</w:t>
      </w:r>
      <w:r w:rsidRPr="00A17A4E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указанного</w:t>
      </w:r>
      <w:r w:rsidR="006D60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17A4E" w:rsidRPr="00A17A4E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срока, рассмотрению не подлежат.</w:t>
      </w:r>
      <w:r w:rsidRPr="00A17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04749" w:rsidRPr="00FA1D54" w:rsidRDefault="00A17A4E" w:rsidP="002C3A23">
      <w:pPr>
        <w:tabs>
          <w:tab w:val="left" w:pos="597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1D54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A17A4E" w:rsidRDefault="00A17A4E" w:rsidP="00A17A4E">
      <w:pPr>
        <w:pStyle w:val="a8"/>
        <w:numPr>
          <w:ilvl w:val="0"/>
          <w:numId w:val="1"/>
        </w:numPr>
        <w:tabs>
          <w:tab w:val="left" w:pos="59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нормативный правовой акт;</w:t>
      </w:r>
    </w:p>
    <w:p w:rsidR="00A17A4E" w:rsidRPr="00A17A4E" w:rsidRDefault="00A17A4E" w:rsidP="00A17A4E">
      <w:pPr>
        <w:pStyle w:val="a8"/>
        <w:numPr>
          <w:ilvl w:val="0"/>
          <w:numId w:val="1"/>
        </w:numPr>
        <w:tabs>
          <w:tab w:val="left" w:pos="59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A960D0">
        <w:rPr>
          <w:rFonts w:ascii="Times New Roman" w:hAnsi="Times New Roman" w:cs="Times New Roman"/>
          <w:sz w:val="28"/>
          <w:szCs w:val="28"/>
        </w:rPr>
        <w:t>опросного листа</w:t>
      </w:r>
      <w:r>
        <w:rPr>
          <w:rFonts w:ascii="Times New Roman" w:hAnsi="Times New Roman" w:cs="Times New Roman"/>
          <w:sz w:val="28"/>
          <w:szCs w:val="28"/>
        </w:rPr>
        <w:t xml:space="preserve"> для заполнения.</w:t>
      </w:r>
    </w:p>
    <w:p w:rsidR="00604749" w:rsidRDefault="00604749" w:rsidP="006047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3A23" w:rsidRPr="00604749" w:rsidRDefault="002C3A23" w:rsidP="006047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C3A23" w:rsidRPr="00604749" w:rsidSect="006D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C49" w:rsidRDefault="00244C49" w:rsidP="00604749">
      <w:pPr>
        <w:spacing w:after="0" w:line="240" w:lineRule="auto"/>
      </w:pPr>
      <w:r>
        <w:separator/>
      </w:r>
    </w:p>
  </w:endnote>
  <w:endnote w:type="continuationSeparator" w:id="0">
    <w:p w:rsidR="00244C49" w:rsidRDefault="00244C49" w:rsidP="00604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C49" w:rsidRDefault="00244C49" w:rsidP="00604749">
      <w:pPr>
        <w:spacing w:after="0" w:line="240" w:lineRule="auto"/>
      </w:pPr>
      <w:r>
        <w:separator/>
      </w:r>
    </w:p>
  </w:footnote>
  <w:footnote w:type="continuationSeparator" w:id="0">
    <w:p w:rsidR="00244C49" w:rsidRDefault="00244C49" w:rsidP="00604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702652"/>
    <w:multiLevelType w:val="hybridMultilevel"/>
    <w:tmpl w:val="6B1212C4"/>
    <w:lvl w:ilvl="0" w:tplc="BFD4B5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B5"/>
    <w:rsid w:val="000771D7"/>
    <w:rsid w:val="000D2440"/>
    <w:rsid w:val="000E18D7"/>
    <w:rsid w:val="000E1C91"/>
    <w:rsid w:val="000F6F13"/>
    <w:rsid w:val="00123E95"/>
    <w:rsid w:val="001B3CE9"/>
    <w:rsid w:val="00244C49"/>
    <w:rsid w:val="002504AB"/>
    <w:rsid w:val="00274648"/>
    <w:rsid w:val="00280488"/>
    <w:rsid w:val="002A11B1"/>
    <w:rsid w:val="002B4EB5"/>
    <w:rsid w:val="002C3A23"/>
    <w:rsid w:val="0039622B"/>
    <w:rsid w:val="003C79F0"/>
    <w:rsid w:val="00494FFF"/>
    <w:rsid w:val="004C2318"/>
    <w:rsid w:val="0053226F"/>
    <w:rsid w:val="00604749"/>
    <w:rsid w:val="00606C86"/>
    <w:rsid w:val="006D60B1"/>
    <w:rsid w:val="007108B9"/>
    <w:rsid w:val="0088467B"/>
    <w:rsid w:val="008E4371"/>
    <w:rsid w:val="009E350A"/>
    <w:rsid w:val="00A17299"/>
    <w:rsid w:val="00A17A4E"/>
    <w:rsid w:val="00A960D0"/>
    <w:rsid w:val="00A97EA4"/>
    <w:rsid w:val="00AA0D64"/>
    <w:rsid w:val="00AB07E0"/>
    <w:rsid w:val="00AD574C"/>
    <w:rsid w:val="00AE7696"/>
    <w:rsid w:val="00AF4AC9"/>
    <w:rsid w:val="00C059B4"/>
    <w:rsid w:val="00C73CD3"/>
    <w:rsid w:val="00C7639E"/>
    <w:rsid w:val="00CE7D7D"/>
    <w:rsid w:val="00D32EF5"/>
    <w:rsid w:val="00D529BD"/>
    <w:rsid w:val="00D72C4F"/>
    <w:rsid w:val="00D7380A"/>
    <w:rsid w:val="00E01514"/>
    <w:rsid w:val="00E24700"/>
    <w:rsid w:val="00E77099"/>
    <w:rsid w:val="00E93CE3"/>
    <w:rsid w:val="00F06085"/>
    <w:rsid w:val="00FA1D54"/>
    <w:rsid w:val="00FA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1DA46-F713-49B3-8098-D06F0E21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4749"/>
  </w:style>
  <w:style w:type="paragraph" w:styleId="a5">
    <w:name w:val="footer"/>
    <w:basedOn w:val="a"/>
    <w:link w:val="a6"/>
    <w:uiPriority w:val="99"/>
    <w:unhideWhenUsed/>
    <w:rsid w:val="0060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4749"/>
  </w:style>
  <w:style w:type="table" w:styleId="a7">
    <w:name w:val="Table Grid"/>
    <w:basedOn w:val="a1"/>
    <w:uiPriority w:val="59"/>
    <w:rsid w:val="00604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72C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17A4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C79F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77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7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chr.ru/otsenka-reguliruyushchego-vozdejstviya/publichnye-konsultat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avdep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AB479-D0D6-40EE-8D17-5BBD53EF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26</cp:revision>
  <cp:lastPrinted>2025-06-03T08:55:00Z</cp:lastPrinted>
  <dcterms:created xsi:type="dcterms:W3CDTF">2025-05-06T09:16:00Z</dcterms:created>
  <dcterms:modified xsi:type="dcterms:W3CDTF">2026-08-31T12:48:00Z</dcterms:modified>
</cp:coreProperties>
</file>